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olor w:val="auto"/>
          <w:sz w:val="52"/>
          <w:szCs w:val="52"/>
        </w:rPr>
      </w:pPr>
      <w:r>
        <w:rPr>
          <w:rFonts w:hint="eastAsia" w:ascii="黑体" w:hAnsi="黑体" w:eastAsia="黑体"/>
          <w:color w:val="auto"/>
          <w:sz w:val="52"/>
          <w:szCs w:val="52"/>
        </w:rPr>
        <w:t>教职工理论学习参考资料</w:t>
      </w:r>
    </w:p>
    <w:p>
      <w:pPr>
        <w:jc w:val="center"/>
        <w:rPr>
          <w:color w:val="auto"/>
        </w:rPr>
      </w:pPr>
    </w:p>
    <w:p>
      <w:pPr>
        <w:jc w:val="center"/>
        <w:rPr>
          <w:color w:val="auto"/>
        </w:rPr>
      </w:pPr>
    </w:p>
    <w:p>
      <w:pPr>
        <w:jc w:val="center"/>
        <w:rPr>
          <w:rFonts w:ascii="黑体" w:hAnsi="黑体" w:eastAsia="黑体"/>
          <w:color w:val="auto"/>
          <w:sz w:val="24"/>
          <w:szCs w:val="24"/>
        </w:rPr>
      </w:pPr>
      <w:r>
        <w:rPr>
          <w:rFonts w:hint="eastAsia" w:ascii="黑体" w:hAnsi="黑体" w:eastAsia="黑体"/>
          <w:color w:val="auto"/>
          <w:sz w:val="24"/>
          <w:szCs w:val="24"/>
        </w:rPr>
        <w:t>（2023第</w:t>
      </w:r>
      <w:r>
        <w:rPr>
          <w:rFonts w:hint="eastAsia" w:ascii="黑体" w:hAnsi="黑体" w:eastAsia="黑体"/>
          <w:color w:val="auto"/>
          <w:sz w:val="24"/>
          <w:szCs w:val="24"/>
          <w:lang w:val="en-US" w:eastAsia="zh-CN"/>
        </w:rPr>
        <w:t>5</w:t>
      </w:r>
      <w:r>
        <w:rPr>
          <w:rFonts w:hint="eastAsia" w:ascii="黑体" w:hAnsi="黑体" w:eastAsia="黑体"/>
          <w:color w:val="auto"/>
          <w:sz w:val="24"/>
          <w:szCs w:val="24"/>
        </w:rPr>
        <w:t>期）</w:t>
      </w:r>
    </w:p>
    <w:p>
      <w:pPr>
        <w:jc w:val="center"/>
        <w:rPr>
          <w:rFonts w:ascii="黑体" w:hAnsi="黑体" w:eastAsia="黑体"/>
          <w:color w:val="auto"/>
          <w:sz w:val="24"/>
          <w:szCs w:val="24"/>
          <w:highlight w:val="yellow"/>
        </w:rPr>
      </w:pPr>
      <w:r>
        <w:rPr>
          <w:rFonts w:hint="eastAsia" w:ascii="黑体" w:hAnsi="黑体" w:eastAsia="黑体"/>
          <w:color w:val="auto"/>
          <w:sz w:val="24"/>
          <w:szCs w:val="24"/>
        </w:rPr>
        <w:t>泰山学院党委宣传部编                                 2023年</w:t>
      </w:r>
      <w:r>
        <w:rPr>
          <w:rFonts w:hint="eastAsia" w:ascii="黑体" w:hAnsi="黑体" w:eastAsia="黑体"/>
          <w:color w:val="auto"/>
          <w:sz w:val="24"/>
          <w:szCs w:val="24"/>
          <w:highlight w:val="none"/>
          <w:lang w:val="en-US" w:eastAsia="zh-CN"/>
        </w:rPr>
        <w:t>4</w:t>
      </w:r>
      <w:r>
        <w:rPr>
          <w:rFonts w:hint="eastAsia" w:ascii="黑体" w:hAnsi="黑体" w:eastAsia="黑体"/>
          <w:color w:val="auto"/>
          <w:sz w:val="24"/>
          <w:szCs w:val="24"/>
          <w:highlight w:val="none"/>
        </w:rPr>
        <w:t>月</w:t>
      </w:r>
      <w:r>
        <w:rPr>
          <w:rFonts w:hint="eastAsia" w:ascii="黑体" w:hAnsi="黑体" w:eastAsia="黑体"/>
          <w:color w:val="auto"/>
          <w:sz w:val="24"/>
          <w:szCs w:val="24"/>
          <w:highlight w:val="none"/>
          <w:lang w:val="en-US" w:eastAsia="zh-CN"/>
        </w:rPr>
        <w:t>4</w:t>
      </w:r>
      <w:r>
        <w:rPr>
          <w:rFonts w:hint="eastAsia" w:ascii="黑体" w:hAnsi="黑体" w:eastAsia="黑体"/>
          <w:color w:val="auto"/>
          <w:sz w:val="24"/>
          <w:szCs w:val="24"/>
          <w:highlight w:val="none"/>
        </w:rPr>
        <w:t>日</w:t>
      </w:r>
    </w:p>
    <w:p>
      <w:pPr>
        <w:jc w:val="center"/>
        <w:rPr>
          <w:rFonts w:ascii="黑体" w:hAnsi="黑体" w:eastAsia="黑体"/>
          <w:color w:val="auto"/>
          <w:sz w:val="24"/>
          <w:szCs w:val="24"/>
          <w:u w:val="single"/>
        </w:rPr>
      </w:pPr>
      <w:r>
        <w:rPr>
          <w:rFonts w:ascii="黑体" w:hAnsi="黑体" w:eastAsia="黑体"/>
          <w:color w:val="auto"/>
          <w:sz w:val="24"/>
          <w:szCs w:val="24"/>
          <w:u w:val="single"/>
        </w:rPr>
        <w:pict>
          <v:shape id="1027" o:spid="_x0000_s1026" o:spt="32" type="#_x0000_t32" style="position:absolute;left:0pt;margin-left:-4.5pt;margin-top:11.55pt;height:0pt;width:435.75pt;z-index:251659264;mso-width-relative:page;mso-height-relative:page;" filled="f" coordsize="21600,21600">
            <v:path arrowok="t"/>
            <v:fill on="f" focussize="0,0"/>
            <v:stroke/>
            <v:imagedata o:title=""/>
            <o:lock v:ext="edit"/>
          </v:shape>
        </w:pict>
      </w:r>
    </w:p>
    <w:p>
      <w:pPr>
        <w:rPr>
          <w:rFonts w:ascii="黑体" w:hAnsi="黑体" w:eastAsia="黑体"/>
          <w:color w:val="auto"/>
          <w:sz w:val="24"/>
          <w:szCs w:val="24"/>
        </w:rPr>
      </w:pPr>
    </w:p>
    <w:p>
      <w:pPr>
        <w:numPr>
          <w:ilvl w:val="0"/>
          <w:numId w:val="1"/>
        </w:numPr>
        <w:rPr>
          <w:rFonts w:ascii="黑体" w:hAnsi="黑体" w:eastAsia="黑体"/>
          <w:color w:val="auto"/>
          <w:sz w:val="30"/>
          <w:szCs w:val="30"/>
        </w:rPr>
      </w:pPr>
      <w:r>
        <w:rPr>
          <w:rFonts w:hint="eastAsia" w:ascii="黑体" w:hAnsi="黑体" w:eastAsia="黑体"/>
          <w:color w:val="auto"/>
          <w:sz w:val="30"/>
          <w:szCs w:val="30"/>
        </w:rPr>
        <w:t>学习内容</w:t>
      </w:r>
    </w:p>
    <w:p>
      <w:pPr>
        <w:pStyle w:val="14"/>
        <w:ind w:left="420" w:firstLine="0" w:firstLineChars="0"/>
        <w:rPr>
          <w:rFonts w:ascii="楷体_GB2312" w:hAnsi="方正小标宋简体" w:eastAsia="楷体_GB2312" w:cs="方正小标宋简体"/>
          <w:bCs/>
          <w:color w:val="auto"/>
          <w:sz w:val="32"/>
          <w:szCs w:val="32"/>
        </w:rPr>
      </w:pPr>
      <w:bookmarkStart w:id="0" w:name="_GoBack"/>
      <w:bookmarkEnd w:id="0"/>
    </w:p>
    <w:p>
      <w:pPr>
        <w:pStyle w:val="14"/>
        <w:ind w:left="420" w:firstLine="0" w:firstLineChars="0"/>
        <w:rPr>
          <w:rFonts w:ascii="楷体_GB2312" w:hAnsi="方正小标宋简体" w:eastAsia="楷体_GB2312" w:cs="方正小标宋简体"/>
          <w:bCs/>
          <w:color w:val="auto"/>
          <w:sz w:val="32"/>
          <w:szCs w:val="32"/>
        </w:rPr>
      </w:pPr>
    </w:p>
    <w:p>
      <w:pPr>
        <w:pStyle w:val="14"/>
        <w:ind w:left="420" w:firstLine="0" w:firstLineChars="0"/>
        <w:rPr>
          <w:rFonts w:ascii="楷体_GB2312" w:hAnsi="方正小标宋简体" w:eastAsia="楷体_GB2312" w:cs="方正小标宋简体"/>
          <w:bCs/>
          <w:color w:val="auto"/>
          <w:sz w:val="32"/>
          <w:szCs w:val="32"/>
        </w:rPr>
      </w:pPr>
    </w:p>
    <w:p>
      <w:pPr>
        <w:pStyle w:val="14"/>
        <w:ind w:left="420" w:firstLine="0" w:firstLineChars="0"/>
        <w:rPr>
          <w:rFonts w:ascii="楷体_GB2312" w:hAnsi="方正小标宋简体" w:eastAsia="楷体_GB2312" w:cs="方正小标宋简体"/>
          <w:bCs/>
          <w:color w:val="auto"/>
          <w:sz w:val="32"/>
          <w:szCs w:val="32"/>
        </w:rPr>
      </w:pPr>
    </w:p>
    <w:p>
      <w:pPr>
        <w:pStyle w:val="14"/>
        <w:ind w:left="420" w:firstLine="0" w:firstLineChars="0"/>
        <w:rPr>
          <w:rFonts w:ascii="楷体_GB2312" w:hAnsi="方正小标宋简体" w:eastAsia="楷体_GB2312" w:cs="方正小标宋简体"/>
          <w:bCs/>
          <w:color w:val="auto"/>
          <w:sz w:val="32"/>
          <w:szCs w:val="32"/>
        </w:rPr>
      </w:pPr>
    </w:p>
    <w:p>
      <w:pPr>
        <w:pStyle w:val="14"/>
        <w:ind w:left="420" w:firstLine="0" w:firstLineChars="0"/>
        <w:rPr>
          <w:rFonts w:ascii="楷体_GB2312" w:hAnsi="方正小标宋简体" w:eastAsia="楷体_GB2312" w:cs="方正小标宋简体"/>
          <w:bCs/>
          <w:color w:val="auto"/>
          <w:sz w:val="32"/>
          <w:szCs w:val="32"/>
        </w:rPr>
      </w:pPr>
    </w:p>
    <w:p>
      <w:pPr>
        <w:pStyle w:val="14"/>
        <w:ind w:left="0" w:leftChars="0" w:firstLine="0" w:firstLineChars="0"/>
        <w:rPr>
          <w:rFonts w:ascii="楷体_GB2312" w:hAnsi="方正小标宋简体" w:eastAsia="楷体_GB2312" w:cs="方正小标宋简体"/>
          <w:bCs/>
          <w:color w:val="auto"/>
          <w:sz w:val="32"/>
          <w:szCs w:val="32"/>
        </w:rPr>
      </w:pPr>
    </w:p>
    <w:p>
      <w:pPr>
        <w:pStyle w:val="14"/>
        <w:ind w:left="420" w:firstLine="0" w:firstLineChars="0"/>
        <w:rPr>
          <w:rFonts w:ascii="楷体_GB2312" w:hAnsi="方正小标宋简体" w:eastAsia="楷体_GB2312" w:cs="方正小标宋简体"/>
          <w:bCs/>
          <w:color w:val="auto"/>
          <w:sz w:val="32"/>
          <w:szCs w:val="32"/>
        </w:rPr>
      </w:pPr>
    </w:p>
    <w:p>
      <w:pPr>
        <w:spacing w:line="640" w:lineRule="exact"/>
        <w:ind w:left="640" w:hanging="640" w:hangingChars="200"/>
        <w:rPr>
          <w:rFonts w:hint="eastAsia" w:ascii="楷体_GB2312" w:hAnsi="黑体" w:eastAsia="楷体_GB2312"/>
          <w:color w:val="auto"/>
          <w:sz w:val="32"/>
          <w:szCs w:val="32"/>
        </w:rPr>
      </w:pPr>
      <w:r>
        <w:rPr>
          <w:rFonts w:hint="eastAsia" w:ascii="楷体_GB2312" w:hAnsi="黑体" w:eastAsia="楷体_GB2312"/>
          <w:color w:val="auto"/>
          <w:sz w:val="32"/>
          <w:szCs w:val="32"/>
        </w:rPr>
        <w:t xml:space="preserve">一、习近平：把学习贯彻新时代中国特色社会主义思想不断引向深入............................................. </w:t>
      </w:r>
      <w:r>
        <w:rPr>
          <w:rFonts w:hint="eastAsia" w:ascii="楷体_GB2312" w:hAnsi="黑体" w:eastAsia="楷体_GB2312"/>
          <w:color w:val="auto"/>
          <w:sz w:val="32"/>
          <w:szCs w:val="32"/>
        </w:rPr>
        <w:t>1</w:t>
      </w:r>
    </w:p>
    <w:p>
      <w:pPr>
        <w:spacing w:line="640" w:lineRule="exact"/>
        <w:ind w:left="640" w:hanging="640" w:hangingChars="200"/>
        <w:rPr>
          <w:rFonts w:hint="eastAsia" w:ascii="楷体_GB2312" w:hAnsi="黑体" w:eastAsia="楷体_GB2312"/>
          <w:color w:val="auto"/>
          <w:sz w:val="32"/>
          <w:szCs w:val="32"/>
          <w:lang w:val="en-US" w:eastAsia="zh-CN"/>
        </w:rPr>
      </w:pPr>
      <w:r>
        <w:rPr>
          <w:rFonts w:hint="eastAsia" w:ascii="楷体_GB2312" w:hAnsi="黑体" w:eastAsia="楷体_GB2312"/>
          <w:color w:val="auto"/>
          <w:sz w:val="32"/>
          <w:szCs w:val="32"/>
          <w:lang w:eastAsia="zh-CN"/>
        </w:rPr>
        <w:t>二</w:t>
      </w:r>
      <w:r>
        <w:rPr>
          <w:rFonts w:hint="eastAsia" w:ascii="楷体_GB2312" w:hAnsi="黑体" w:eastAsia="楷体_GB2312"/>
          <w:color w:val="auto"/>
          <w:sz w:val="32"/>
          <w:szCs w:val="32"/>
        </w:rPr>
        <w:t>、习近平：在中央党校建校90周年庆祝大会暨2023年春季学期开学典礼上的讲话....</w:t>
      </w:r>
      <w:r>
        <w:rPr>
          <w:rFonts w:hint="eastAsia" w:ascii="楷体_GB2312" w:hAnsi="黑体" w:eastAsia="楷体_GB2312"/>
          <w:color w:val="auto"/>
          <w:sz w:val="32"/>
          <w:szCs w:val="32"/>
        </w:rPr>
        <w:t>............................</w:t>
      </w:r>
      <w:r>
        <w:rPr>
          <w:rFonts w:hint="eastAsia" w:ascii="楷体_GB2312" w:hAnsi="黑体" w:eastAsia="楷体_GB2312"/>
          <w:color w:val="auto"/>
          <w:sz w:val="32"/>
          <w:szCs w:val="32"/>
          <w:lang w:val="en-US" w:eastAsia="zh-CN"/>
        </w:rPr>
        <w:t>6</w:t>
      </w:r>
    </w:p>
    <w:p>
      <w:pPr>
        <w:spacing w:line="640" w:lineRule="exact"/>
        <w:ind w:left="640" w:hanging="640" w:hangingChars="200"/>
        <w:rPr>
          <w:rFonts w:hint="eastAsia" w:ascii="楷体_GB2312" w:hAnsi="黑体" w:eastAsia="楷体_GB2312"/>
          <w:color w:val="auto"/>
          <w:sz w:val="32"/>
          <w:szCs w:val="32"/>
          <w:lang w:val="en-US" w:eastAsia="zh-CN"/>
        </w:rPr>
      </w:pPr>
      <w:r>
        <w:rPr>
          <w:rFonts w:hint="eastAsia" w:ascii="楷体_GB2312" w:hAnsi="黑体" w:eastAsia="楷体_GB2312"/>
          <w:color w:val="auto"/>
          <w:sz w:val="32"/>
          <w:szCs w:val="32"/>
        </w:rPr>
        <w:t>三、习近平：扎实抓好主题教育 为奋进新征程凝心聚力.....</w:t>
      </w:r>
      <w:r>
        <w:rPr>
          <w:rFonts w:hint="eastAsia" w:ascii="楷体_GB2312" w:hAnsi="黑体" w:eastAsia="楷体_GB2312"/>
          <w:color w:val="auto"/>
          <w:sz w:val="32"/>
          <w:szCs w:val="32"/>
          <w:lang w:val="en-US" w:eastAsia="zh-CN"/>
        </w:rPr>
        <w:t>19</w:t>
      </w:r>
    </w:p>
    <w:p>
      <w:pPr>
        <w:spacing w:line="640" w:lineRule="exact"/>
        <w:ind w:left="640" w:hanging="640" w:hangingChars="200"/>
        <w:rPr>
          <w:rFonts w:hint="eastAsia" w:ascii="楷体_GB2312" w:hAnsi="黑体" w:eastAsia="楷体_GB2312"/>
          <w:color w:val="auto"/>
          <w:sz w:val="32"/>
          <w:szCs w:val="32"/>
          <w:lang w:val="en-US" w:eastAsia="zh-CN"/>
        </w:rPr>
      </w:pPr>
    </w:p>
    <w:p>
      <w:pPr>
        <w:adjustRightInd w:val="0"/>
        <w:snapToGrid w:val="0"/>
        <w:spacing w:line="560" w:lineRule="exact"/>
        <w:jc w:val="center"/>
        <w:rPr>
          <w:rFonts w:hint="eastAsia" w:ascii="方正小标宋简体" w:hAnsi="方正小标宋简体" w:eastAsia="方正小标宋简体" w:cs="方正小标宋简体"/>
          <w:color w:val="auto"/>
          <w:sz w:val="44"/>
          <w:szCs w:val="44"/>
        </w:rPr>
        <w:sectPr>
          <w:headerReference r:id="rId3" w:type="default"/>
          <w:pgSz w:w="11906" w:h="16838"/>
          <w:pgMar w:top="2098" w:right="1474" w:bottom="1985" w:left="1588" w:header="851" w:footer="992" w:gutter="0"/>
          <w:pgNumType w:start="1"/>
          <w:cols w:space="425" w:num="1"/>
          <w:docGrid w:type="lines" w:linePitch="312" w:charSpace="0"/>
        </w:sectPr>
      </w:pPr>
    </w:p>
    <w:p>
      <w:pPr>
        <w:adjustRightInd w:val="0"/>
        <w:snapToGrid w:val="0"/>
        <w:spacing w:line="56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习近平在中共中央政治局第四次集体学习时强调 把学习贯彻新时代中国特色社会主义思想不断引向深入</w:t>
      </w:r>
    </w:p>
    <w:p>
      <w:pPr>
        <w:adjustRightInd w:val="0"/>
        <w:snapToGrid w:val="0"/>
        <w:spacing w:line="560" w:lineRule="exact"/>
        <w:jc w:val="center"/>
        <w:rPr>
          <w:rFonts w:hint="eastAsia" w:ascii="方正小标宋简体" w:hAnsi="方正小标宋简体" w:eastAsia="方正小标宋简体" w:cs="方正小标宋简体"/>
          <w:color w:val="auto"/>
          <w:sz w:val="44"/>
          <w:szCs w:val="44"/>
        </w:rPr>
      </w:pP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中共中央政治局3月30日下午就学习贯彻习近平新时代中国特色社会主义思想进行第四次集体学习。中共中央总书记习近平在主持学习时强调，举行这次集体学习，目的是发挥示范作用，推动全党在主题教育中深入学习贯彻新时代中国特色社会主义思想，打牢思想理论基础。</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中央政治局委员刘国中、李干杰、李书磊、何卫东、陈敏尔等5位同志结合自身思想和工作实际，交流了学习贯彻习近平新时代中国特色社会主义思想的认识和体会。</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习近平在听取大家发言后发表了重要讲话。他指出，学习贯彻新时代中国特色社会主义思想是新时代新征程开创事业发展新局面的根本要求。坚持用马克思主义中国化时代化最新成果武装全党、指导实践、推动工作，是我们党创造历史、成就辉煌的一条重要经验。新时代新征程，面对错综复杂的国际国内形势、艰巨繁重的改革发展稳定任务、各种不确定难预料的风险挑战，要实现党的二十大确定的战略目标，迫切需要广大党员、干部特别是各级领导干部进一步深入学习贯彻新时代中国特色社会主义思想，这是党中央确定在全党开展这次主题教育的主要考量。</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习近平强调，党的理论创新每前进一步，理论武装就要跟进一步。新时代中国特色社会主义思想历经了10年的发展历程，伴随着这一历程，我们也推动全党学习了10年，取得了明显成效。但是，理论武装的任务仍然艰巨。这次主题教育确定以学习贯彻新时代中国特色社会主义思想为主题，就是要推动全党特别是领导干部不断把学习贯彻新时代中国特色社会主义思想引向深入。</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习近平指出，新时代中国特色社会主义思想内容涵盖改革发展稳定、内政外交国防、治党治国治军等方方面面，构成一个完整的科学体系。党的二十大报告明确指出，“十个明确”、“十四个坚持”、“十三个方面成就”概括了这一思想的主要内容。我们既要全面系统地学习掌握这些主要内容，又要整体把握这一思想的科学体系，做到融会贯通。对各领域提出的新理念、新思想、新战略，对各方面工作提出的具体要求，都要放在整个科学体系中来认识和把握，避免碎片化、片面性，不能只见树木、不见森林。</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习近平强调，学深悟透新时代中国特色社会主义思想，还必须把握这一思想的世界观、方法论和贯穿其中的立场观点方法。党的二十大报告提出了继续推进理论创新的科学方法，即必须坚持人民至上、必须坚持自信自立、必须坚持守正创新、必须坚持问题导向、必须坚持系统观念、必须坚持胸怀天下。这“六个必须坚持”，也是新时代中国特色社会主义思想的立场观点方法的重要体现。只有准确把握包括“六个必须坚持”在内的新时代中国特色社会主义思想的立场观点方法，才能更好领会新时代中国特色社会主义思想的精髓要义，才能把思想方法搞对头，认识问题才站得高，分析问题才看得深，开展工作也才能把得准，确保张弛有度、收放自如。</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习近平指出，学习新时代中国特色社会主义思想的目的全在于运用，在于把这一思想变成改造主观世界和客观世界的强大思想武器。在这次主题教育中，党员、干部特别是各级领导干部要主动把自己的思想摆进去，学习掌握党的创新理论关于坚定理想信念、提升思想境界、加强党性锻炼的一系列要求，包括不忘初心、牢记使命，胸怀“国之大者”，提高政治判断力、政治领悟力、政治执行力，“三严三实”，忠诚干净担当，为民务实清廉等等，始终保持共产党人的政治本色。特别是要把这一思想的世界观、方法论和贯穿其中的立场观点方法转化为自己的思想武器，内化于心、外化于行。</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习近平指出，要把党的创新理论运用到贯彻落实党的二十大提出的重大战略部署中去。要善于运用新时代中国特色社会主义思想观察时代、把握时代、引领时代，更好统筹中华民族伟大复兴战略全局和世界百年未有之大变局，深刻洞察时与势、危与机，积极识变应变求变。要善于运用这一思想推进中国式现代化取得新进展、新突破，强化政治领导，丰富战略支撑，拓展实践路径，破解发展难题，激发动力活力，使中国式现代化的中国特色更加鲜明、优势更加彰显、前景更加光明。要善于运用这一思想解决经济社会发展中的各种矛盾和问题，完整、准确、全面贯彻新发展理念，加快构建新发展格局，推动高质量发展，促进共同富裕。要善于运用这一思想防范化解重大风险，增强忧患意识，坚持底线思维，居安思危、未雨绸缪，时刻保持箭在弦上的备战姿态，下好先手棋，打好主动仗，对各种风险见之于未萌、化之于未发，坚决防范各种风险失控蔓延，坚决防范系统性风险。要善于运用这一思想深入推进全面从严治党，时刻保持解决大党独有难题的清醒和坚定，既注重解决好出现的新问题，又注重解决好存在的深层次问题，确保党永远不变质、不变色、不变味。</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习近平强调，中央政治局的同志要在主题教育中当表率。领导干部在各个方面坚持以身作则、以上率下是一种有效的领导方法和工作方法。这次主题教育，中央政治局的同志要以更高标准、更严要求、更实措施，为全党作示范、立标杆、带好头。要带头抓好理论学习，引导和推动全党把学习贯彻新时代中国特色社会主义思想引向深入。要带头抓好调查研究，深入实际、深入群众，增强问题意识，真正把情况摸清、把问题找准、把对策提实，提出解决问题的新思路新办法，引导和推动全党大兴调查研究之风。要带头抓好问题检视和整改，紧密结合新形势新任务新职责，把学、查、改有机贯通起来，全面查找自身不足和工作偏差，正确对待和自觉接受党内外监督，认真开展批评和自我批评，着力从思想根源和制度机制上解决问题，带动全党深查实改，以整改的实际成效取信于民。要带头抓好所在地区、分管领域的主题教育，压实领导责任，全程掌握进展情况，着力发现和解决各种苗头性、倾向性问题，把工作抓实、抓深，确保方向不偏、力度不减，推动主题教育扎实开展，努力取得实实在在的成效。</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p>
    <w:p>
      <w:pPr>
        <w:adjustRightInd w:val="0"/>
        <w:snapToGrid w:val="0"/>
        <w:spacing w:line="56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在中央党校建校90周年庆祝大会暨2023年春季学期开学典礼上的讲话</w:t>
      </w:r>
    </w:p>
    <w:p>
      <w:pPr>
        <w:adjustRightInd w:val="0"/>
        <w:snapToGrid w:val="0"/>
        <w:spacing w:line="560" w:lineRule="exact"/>
        <w:jc w:val="center"/>
        <w:rPr>
          <w:rFonts w:hint="eastAsia" w:ascii="仿宋_GB2312" w:hAnsi="仿宋_GB2312" w:eastAsia="仿宋_GB2312" w:cs="仿宋_GB2312"/>
          <w:color w:val="auto"/>
          <w:sz w:val="32"/>
          <w:szCs w:val="32"/>
        </w:rPr>
      </w:pPr>
    </w:p>
    <w:p>
      <w:pPr>
        <w:adjustRightInd w:val="0"/>
        <w:snapToGrid w:val="0"/>
        <w:spacing w:line="56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（2023年3月1日）</w:t>
      </w:r>
    </w:p>
    <w:p>
      <w:pPr>
        <w:adjustRightInd w:val="0"/>
        <w:snapToGrid w:val="0"/>
        <w:spacing w:line="560" w:lineRule="exact"/>
        <w:jc w:val="center"/>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after="313" w:afterLines="100" w:line="56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习近平</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今天，我们在这里集会，庆祝中央党校建校90周年，同时举行中央党校2023年春季学期开学典礼。首先，我代表党中央向中央党校（国家行政学院）全体教职工和学员，向全国党校（行政学院）系统的同志们致以热烈的祝贺和诚挚的问候！</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中央党校从1933年创办至今，已经走过90年光辉历程。90年来，中央党校为培养党的干部、推动党的思想理论建设、服务党和人民事业作出了重大贡献，积累了许多宝贵经验。回顾历史，党校始终不变的初心就是为党育才、为党献策。新时代新征程，各级党校要坚守这个初心，锐意进取、奋发有为，为全面建设社会主义现代化国家、全面推进中华民族伟大复兴作出新的贡献。</w:t>
      </w:r>
    </w:p>
    <w:p>
      <w:pPr>
        <w:adjustRightInd w:val="0"/>
        <w:snapToGrid w:val="0"/>
        <w:spacing w:line="560"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一、坚守党校初心，就必须始终自觉服务好党和国家工作大局</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围绕中心、服务大局，是党校事业必须始终坚持的政治站位，是践行党校初心的必然要求。党校不是一般的学校，而是党的学校，是党的重要职能部门，必须始终坚持以党的旗帜为旗帜、以党的意志为意志、以党的使命为使命，自觉在党的新的伟大事业和党的建设新的伟大工程中精准定位，自觉为党和国家工作大局服务。</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党校在不同历史时期的重大成就、光辉业绩都是在服从服务于党的中心工作中取得的。延安时期，中央党校成为全党整风运动的“大本营”，集中各根据地及各方面的大批领导骨干，组织学习整风文件，总结历史经验，提高思想认识，推动实现了全党的空前团结和统一。毛泽东同志曾在党的七大上作结论报告时讲：“中央在这里，党校在这里，七大在这里开，这个问题解决了，中华民族就胜利了”，充分肯定了中央党校在中国革命中的重要地位和作用。新中国成立后，党校顺应党的中心工作由农村转向城市、由革命转向建设，形成了由高级党校、中级党校、初级党校构成的覆盖全国的党校教育体系，广泛开展马克思主义基本理论和文化知识培训，为社会主义革命和建设培养了大批人才。改革开放初期，中央党校开风气之先，成为真理标准问题讨论的重要策源地和重要阵地，为推动全党解放思想、重新确立党的实事求是思想路线、实现指导思想上的拨乱反正发挥了独特作用。党的十八大以来，中国特色社会主义进入新时代，党校事业也迎来大发展。党校根据党的事业发展新要求，优化教学布局，增强教育培训的针对性实效性，有力促进了党员干部政治素质、理论素养、党性修养和履职本领的提高，为新时代坚持和发展中国特色社会主义培养了大批优秀干部，在推动贯彻党的政治路线、思想路线、组织路线、群众路线，推进党的事业和党的建设中发挥了重要作用。</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党的二十大明确了新时代新征程党的中心任务，即全面建成社会主义现代化强国、实现第二个百年奋斗目标，以中国式现代化全面推进中华民族伟大复兴。这是一项伟大而艰巨的事业，对党校事业提出了新的更高要求，开辟了更加广阔的天地。各级党校要胸怀“国之大者”、党之大计，不断提高政治判断力、政治领悟力、政治执行力，自觉把党校工作放到党和国家工作大局和党的建设全局中来精准定位、科学谋划，紧紧围绕实现党在新时代新征程的中心任务尽好职责、发挥优势。必须坚持正确办学方向，始终坚持党校姓党，坚持党性原则，自觉服从服务于党的政治路线，严守党的政治纪律和政治规矩，坚持在党爱党、在党言党、在党忧党、在党为党，增强“四个意识”、坚定“四个自信”、做到“两个维护”，在思想上政治上行动上自觉同党中央保持高度一致。必须坚持聚焦党的中心任务，找准党校工作与党的中心任务的结合点、切入点、着力点，紧扣党之所需、发挥自身优势，做到党需要什么样的干部，党校就培养什么样的干部；党需要研究解决什么重大问题，党校就努力在那些方面建言献策。必须坚持教研与实践相贯通，畅通教学科研对接经济社会发展实践的渠道，推动党校教研人员深入一线实践，在接触实际、参与实践中打开视野、充实头脑、丰富经验，为培养高素质干部、推出高质量研究成果提供有力支撑。</w:t>
      </w:r>
    </w:p>
    <w:p>
      <w:pPr>
        <w:adjustRightInd w:val="0"/>
        <w:snapToGrid w:val="0"/>
        <w:spacing w:line="560"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二、坚守党校初心，就必须在培养造就堪当民族复兴重任的执政骨干队伍上积极作为</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党校是干部教育培训的主阵地。我们党当初为什么要创办中央党校？就是为人民解放事业培养骨干力量。90年来，各级党校特别是中央党校与党的事业同频共振、按需施训，教育培训了一批又一批领导干部，肩负起为党育才的神圣职责，推动党的事业从胜利走向新的胜利。例如，党校创办初期，马克思共产主义学校一年多时间里共培训了1000多名干部；延安时期，中央党校常规班次培养各类骨干上万人，其中约65%的七大代表有中央党校的学习工作经历。党的十八大以来，中央党校举办的主体班次共培训轮训干部8.8万人，其中省部级干部1.3万余人。为党育才，是党校的独特价值所在。</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新时代新征程，我们党要团结带领人民开创事业发展新局面，就必须培养造就堪当民族复兴重任的高素质干部队伍。在这方面，党校责任重大、责无旁贷。为党育才，就是要做好新时代的传道、授业、解惑工作，传好马克思主义真理之道，授好推动改革发展稳定之业，解好改造主观世界和客观世界所遇之惑。</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理论修养是领导干部综合素质的核心，理论上的成熟是政治上成熟的基础，政治上的坚定源于理论上的清醒。对领导干部来说，马克思主义这个看家本领掌握得越牢靠，政治站位就越高，政治判断力、政治领悟力、政治执行力就越强，观察时势、谋划发展、防范化解风险就越主动。党校就是推动党员干部学习马克思主义理论、提升理论素养的地方。毛泽东同志指出：“我们办党校，就是要使我们同志的政治水平和理论水平提高一步，使我们党更加统一。”这句话在当前和今后都适用，党校要在思想建党方面发挥不可替代的重要作用。党校要进一步加强马克思主义理论教育培训，引导学员多研读马克思主义经典著作，从中真正体悟马克思主义大本大源，切实提高运用马克思主义基本原理解决当代中国实际问题的能力。要重点抓好用马克思主义中国化时代化最新成果统一思想、统一意志、统一行动，坚持不懈用新时代中国特色社会主义思想凝心铸魂。各级党校要坚持把新时代中国特色社会主义思想作为教育培训的中心内容，引导学员全面系统深入学习，深刻领会这一思想的世界观方法论和贯穿其中的立场观点方法、治国理政的新理念新思想新战略、管党治党的根本要求，以理论上的清醒筑牢政治上的坚定，以思想自觉引领行动自觉。要把新时代中国特色社会主义思想培训同党的二十大精神培训结合起来，推动党员干部深入全面学习掌握党的二十大精神，推动党的二十大提出的目标任务落到实处。学习贯彻新时代中国特色社会主义思想主题教育即将开展，各级党校要在培训党员干部、阐释党的创新理论等方面发挥好作用。</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党校是领导干部锤炼党性的“大熔炉”。各级党校要把党性教育作为教学的主要内容，深入开展理想信念、党的宗旨、“四史”、革命传统、中华民族传统美德、党风廉政等教育，把党章和党规党纪学习教育作为党性教育的重要内容，引导和推动领导干部不断提高思想觉悟、精神境界、道德修养，树立正确的权力观、政绩观、事业观，保持共产党人的政治本色。要加强警示教育，深入剖析违纪违法典型案例，引导学员举一反三、引以为戒。要提高党性教育的针对性和实效性，改进教学方法，融通教育资源，使党性教育更加生动深刻、有血有肉。要深入研究党性教育内在规律，探索全周期全链条教育模式，把党性教育贯穿教学和管理全过程，真正使党性教育入脑入心、刻骨铭心，让学员记住一辈子。</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干事创业，既要政治过硬，又要本领高强。现在的领导干部学历都比较高，很多人有博士、硕士学位，但仍然存在“本领恐慌”、能力不足的问题。履行好党和人民赋予的新时代职责使命，领导干部必须全面增强各方面本领，努力成为本职工作的行家里手。各级党校要紧紧围绕党中央重大决策部署，紧密结合国家重大战略需求，组织开展务实管用的专业化能力培训。要按照党的二十大要求，重点提升领导干部推动高质量发展本领、服务群众本领、防范化解风险本领，同时加强斗争精神和斗争本领养成，着力增强防风险、攻难关、迎挑战、抗打压能力。党校要科学设置专业课程，综合运用案例教学、情景模拟、结构化研讨、学员论坛、经验交流、实地调研等多种方式，帮助学员弥补知识缺陷、能力短板、经验弱项，不断提高专业化水平，更好胜任领导工作。在党校学习，学员之间要充分交流工作经验，使不同岗位、不同地域、不同经历的干部能够取长补短、共同提高，这是党校的一个重要功能。</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理论教育、党性教育和能力培训是不可分割的有机整体。各级党校要坚持系统观念，注重统筹谋划、协同发力，努力使理论教育更加系统深入、党性教育更加触及灵魂、能力培训更加精准高效，真正把党校打造成领导干部掌握看家本领、提高党性修养、弘扬优良作风、增强履职本领的重要基地。</w:t>
      </w:r>
    </w:p>
    <w:p>
      <w:pPr>
        <w:adjustRightInd w:val="0"/>
        <w:snapToGrid w:val="0"/>
        <w:spacing w:line="560"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三、坚守党校初心，就必须努力当好党的思想理论建设的生力军</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党校作为党的思想理论战线的重要方面军，承担着为党献策的重要职责。90年来，中央党校始终处于党的思想理论前沿，与党中央很多重大理论创新、重大政策出台紧密相关，在推进马克思主义中国化时代化的历史进程中发挥了重要作用。面向未来，党校要做好理论研究、对策研究这个探索规律、经世致用的大学问，在党的创新理论研究阐释、推进党的理论创新、为党和政府建言献策等方面推出高质量成果。这也是党校不同于一般学校的独特价值所在。</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级党校要为宣传阐释党的创新理论尽职尽责。现在理论宣传上有一种现象值得注意，那就是照本宣科、不求甚解、浮在面上的多，以理服人、以情动人、入脑入心的少。理论阐释要以深入研究为基础，研究深入，阐释才能透彻。各级党校特别是中央党校要进一步拓展研究阐释的深度和广度，充分发扬理论联系实际的优良学风，充分发挥自身的学科优势、学术优势、话语优势，加强对新时代中国特色社会主义思想的研究阐释工作，在体系化、学理化上下功夫，把党的创新理论的时代背景、科学体系、精神实质、实践要求、原创性贡献研究深、阐释透，用通俗易懂的语言将其中的道理学理哲理讲得令人信服，切实把鲜活的思想讲鲜活，把彻底的理论讲彻底，有力推动党的创新理论深入人心。</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级党校特别是中央党校要加大理论研究力度，落实“两个结合”、“六个必须坚持”要求，坚持运用新时代中国特色社会主义思想的世界观、方法论和贯穿其中的立场观点方法，深化重大理论问题研究。要组织力量深入研究经济建设、政治建设、文化建设、社会建设、生态文明建设和党的建设中事关长远、事关全局、事关根本的重大战略课题，特别是要深入研究如何应对世界百年未有之大变局、更好统筹国内国际两个大局、深化和拓展中国式现代化、构建新发展格局、推动高质量发展、发展全过程人民民主、扎实推进共同富裕、加快实现科技自立自强、推动中华优秀传统文化创造性转化创新性发展、推进国家安全体系和能力现代化、坚定不移全面从严治党、推动构建人类命运共同体等重大问题，形成立得住、叫得响、有分量的研究成果，为我们党不断深化对共产党执政规律、社会主义建设规律、人类社会发展规律的认识，不断谱写马克思主义中国化时代化新篇章贡献智慧和力量。</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加强重大现实问题研究是党校为党献策的重要内容。党校和行政学院合并重组后，特色学科有所增加、研究领域有所扩大，形成了有利于发挥智库作用的新优势。各级党校要坚持需求导向和问题导向，从党和国家急迫需要和战略需求出发，上接天线、下铺地线，围绕党的二十大提出的重大战略和党中央重大决策部署，聚焦实践遇到的新问题、改革发展稳定存在的深层次问题、人民群众急难愁盼问题、国际变局中的重大问题、党的建设面临的突出问题，积极开展前瞻性、政策性、应用性研究。要加强同党委和政府的沟通衔接，积极出主意、建诤言、献良策，提出真正解决问题的新理念新思路新办法，为党和政府决策提供及时有力的智力支撑。对策研究要选好角度，增强政策建议的含金量，往实里做、往深里做、往精里做，努力做到研究“见底”、成果管用有效。各级党委和政府要积极支持党校智库建设，主动给党校出题目、交任务，并提供必要支持帮助。</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调查研究是做好决策咨询的基础。党校教研人员要走出教室“小课堂”，走进社会“大课堂”，常到基层，勤接地气，真切感知前沿性创造实践、经济社会实际运行状况、人民群众所思所盼所忧，及时发现和总结基层干部群众创造的新鲜经验，为分析解决问题获取客观全面、真实可信的第一手材料，努力拿出高质量的研究成果。</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要优化资源整合，形成协同攻关合力。党校系统有一支高素质教研队伍，有大批具有丰富实践经验的学员，要优势互补，促进教学相长、学学相长，善于以重大课题为牵引，凝聚各方力量，尤其要利用好学员这个独有的资源，创新学员参与决策咨询的机制，让经常作决策的人为决策研究提供“金点子”、开出“好方子”。</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需要强调的是，当前意识形态领域的斗争仍然尖锐复杂，需要全党以敢于斗争的精神、善于斗争的本领主动应战，牢牢掌握主动权。党校是党的意识形态工作的重要前沿阵地，国内外都高度关注党校发出的声音，这块重要阵地必须掌握在忠于党、忠于马克思主义的人手里。党校要用好平台优势，积极发声、正确发声，宣传党的主张，有针对性地批驳各种歪理邪说，当好党的创新理论的积极宣讲者、马克思主义在意识形态领域指导地位的坚定维护者、用党的意识形态引导社会思潮的可靠排头兵。</w:t>
      </w:r>
    </w:p>
    <w:p>
      <w:pPr>
        <w:adjustRightInd w:val="0"/>
        <w:snapToGrid w:val="0"/>
        <w:spacing w:line="560"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四、坚守党校初心，就必须始终坚持从严治校、质量立校</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党校是传承党的精神血脉的殿堂，是广大党员干部十分向往的地方。这就要求党校在从严治校、质量立校上必须大大高于一般学校，遵循最严格的政治标准、学术标准、教学标准、管理标准，确保始终牢记初心、践行使命。</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从严治校是党校办学的基本方针，是全面从严治党要求在党校工作中的具体体现。这些年来，各级党校以校风学风建设为突破口，狠抓作风建设和学员管理，从严治校严出了标准、治出了效果，党校有效发挥了不正之风“净化器”、党性锻炼“大熔炉”、全面从严治党“风向标”的作用。同时也要看到，党校培训中理论教育学用脱节的问题、党性教育针对性实效性不够强的问题、对学员重服务轻管理的问题还不同程度地存在，这说明从严治校永远在路上。</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要坚持严以治校、严以治教、严以治学，把从严治校的要求贯彻到党校工作全过程各方面，重点抓好教师和学员两个主体。学高为师，身正为范。教师的言行举止对学员有潜移默化的作用。中央党校历史上的名师大家之所以被人铭记怀念，不仅是因为他们有着深厚的学术修养，也在于他们具备崇高的师德师风。在广大学员的心里，他们就代表着共产党人的典型形象。要加强党校光荣传统和优良作风教育，加强政治纪律和政治规矩教育，引导党校教师潜心治学、虔诚问道、悉心育人。各级党校要敢抓敢管、严抓严管，让学员一进党校就感受到学习之风、朴素之风、清朗之风。我听到一些同志反映，现在党校学习氛围很浓，学习效果也很好。特别是疫情封闭管理期间，不少学员养成了读书、锻炼的习惯，有的啃完了大部头的经典著作，有的减掉了啤酒肚、甩掉了脂肪肝。这说明严一点有好处、有效果。</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质量立校是党校工作的重要遵循，是全面提升党校办学水平的重要抓手。党校发展的历史充分证明，质量兴则党校兴、质量强则党校强。各级党校要把质量立校作为办学治校的生命工程，坚持高标准办学。要继续深化党校教育规律、干部成长规律研究，深化教学科研、人才队伍、管理服务、作风建设、机关党建改革创新，以办学质量的整体提升，更好服务党和国家事业发展。要抓好提高教学质量这个中心，不断增强党校教学的政治水平、政策水平、学术水平、专业水平，提高教学的实际效果；抓好提升科研质量这个基础，加强优势学科和急需学科建设，不断提高理论研究的创造性、决策咨询的有效性；抓好人才队伍这个关键，大力实施人才强校战略。对党校来说，培育人才是关乎全局的重要环节。各级党校要本着对党的干部教育事业高度负责的精神，下大气力培养造就一批政治强、信念坚、业务精、作风正的高素质党校人才队伍。加快推动建立既区别于公务员又不同于普通事业单位的党校教师管理体系，强化政策支持、机制保障。要深入实施名师工程，着力培养一批有影响、有声誉的名师大家，这是党校事业实现高质量发展的关键所在，也是全党对党校的迫切期待，要朝这个目标持续努力。</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坚持党对党校工作的全面领导，是我们党办党校的根本经验，也是推动党校事业健康发展的根本保障。党校是党的宝贵家业，只能加强，不能削弱。办好党校不只是党校的责任，也是全党的共同责任。要坚持全党办党校，各级党委和政府、相关职能部门要以实际行动支持党校事业发展。《中国共产党党校（行政学院）工作条例》以党内法规的形式明确了各级党委办党校管党校建党校的主体责任，明确了党委书记第一责任人的责任。各级党委特别是“一把手”务必要把党校工作这个“分内事”放在心上，用情用力耕耘好党校事业这份“责任田”。兼任党校校长的党委负责同志更要认真履职尽责，保证时间到位、精力到位、工作到位。各级党委和政府都要关心党校工作，在学员选调、人才培养、政策制定、经费投入、调查研究、基础设施建设等方面给予有力支持，合力解决制约党校事业长远发展的突出问题，共同把党校办好。</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同志们，中央党校90年的光辉业绩已经载入史册。党校初心始终是党校不断奋斗的根本动力，也是党校事业不断发展的根本遵循。各级党校要牢记为党育才、为党献策的初心，传承党校光荣传统和优良作风，在服务民族复兴大业中赢得更大荣光。</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p>
    <w:p>
      <w:pPr>
        <w:adjustRightInd w:val="0"/>
        <w:snapToGrid w:val="0"/>
        <w:spacing w:line="56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学习贯彻习近平新时代中国特色社会主义思想主题教育工作会议在京召开</w:t>
      </w:r>
      <w:r>
        <w:rPr>
          <w:rFonts w:hint="eastAsia" w:ascii="方正小标宋简体" w:hAnsi="方正小标宋简体" w:eastAsia="方正小标宋简体" w:cs="方正小标宋简体"/>
          <w:color w:val="auto"/>
          <w:sz w:val="44"/>
          <w:szCs w:val="44"/>
          <w:lang w:val="en-US" w:eastAsia="zh-CN"/>
        </w:rPr>
        <w:t xml:space="preserve"> </w:t>
      </w:r>
      <w:r>
        <w:rPr>
          <w:rFonts w:hint="eastAsia" w:ascii="方正小标宋简体" w:hAnsi="方正小标宋简体" w:eastAsia="方正小标宋简体" w:cs="方正小标宋简体"/>
          <w:color w:val="auto"/>
          <w:sz w:val="44"/>
          <w:szCs w:val="44"/>
        </w:rPr>
        <w:t>习近平发表重要讲话强调</w:t>
      </w:r>
      <w:r>
        <w:rPr>
          <w:rFonts w:hint="eastAsia" w:ascii="方正小标宋简体" w:hAnsi="方正小标宋简体" w:eastAsia="方正小标宋简体" w:cs="方正小标宋简体"/>
          <w:color w:val="auto"/>
          <w:sz w:val="44"/>
          <w:szCs w:val="44"/>
          <w:lang w:val="en-US" w:eastAsia="zh-CN"/>
        </w:rPr>
        <w:t xml:space="preserve"> </w:t>
      </w:r>
      <w:r>
        <w:rPr>
          <w:rFonts w:hint="eastAsia" w:ascii="方正小标宋简体" w:hAnsi="方正小标宋简体" w:eastAsia="方正小标宋简体" w:cs="方正小标宋简体"/>
          <w:color w:val="auto"/>
          <w:sz w:val="44"/>
          <w:szCs w:val="44"/>
        </w:rPr>
        <w:t>扎实抓好主题教育 为奋进新征程凝心聚力</w:t>
      </w:r>
    </w:p>
    <w:p>
      <w:pPr>
        <w:adjustRightInd w:val="0"/>
        <w:snapToGrid w:val="0"/>
        <w:spacing w:line="560" w:lineRule="exact"/>
        <w:jc w:val="center"/>
        <w:rPr>
          <w:rFonts w:hint="eastAsia" w:ascii="方正小标宋简体" w:hAnsi="方正小标宋简体" w:eastAsia="方正小标宋简体" w:cs="方正小标宋简体"/>
          <w:color w:val="auto"/>
          <w:sz w:val="44"/>
          <w:szCs w:val="44"/>
        </w:rPr>
      </w:pP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学习贯彻习近平新时代中国特色社会主义思想主题教育工作会议4月3日在北京召开。中共中央总书记、国家主席、中央军委主席习近平出席会议并发表重要讲话。他强调，强国建设、民族复兴的宏伟目标令人鼓舞、催人奋进，我们这一代共产党人使命光荣、责任重大。我们要以这次主题教育为契机，加强党的创新理论武装，不断提高全党马克思主义水平，不断提高党的执政能力和领导水平，为奋进新征程凝心聚力，踔厉奋发、勇毅前行，为全面建设社会主义现代化国家、全面推进中华民族伟大复兴而团结奋斗。</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习近平指出，以县处级以上领导干部为重点在全党深入开展学习贯彻新时代中国特色社会主义思想主题教育，是贯彻落实党的二十大精神的重大举措，对于统一全党思想、解决党内存在的突出问题、始终保持党同人民群众血肉联系、推动党和国家事业发展，具有重要意义。这次主题教育，要在推动学习贯彻新时代中国特色社会主义思想走深走实上下功夫，教育引导党员、干部从思想上正本清源、固本培元，不断提高政治判断力、政治领悟力、政治执行力，增强“四个意识”、坚定“四个自信”、做到“两个维护”，始终在思想上政治上行动上同党中央保持高度一致，做到心往一处想、劲往一处使，共同把党锻造成一块攻无不克、战无不胜的坚硬钢铁。要教育引导广大党员、干部学思想、见行动，树立正确的权力观、政绩观、事业观，增强责任感和使命感，不断提高推动高质量发展本领、服务群众本领、防范化解风险本领，加强斗争精神和斗争本领养成，提振锐意进取、担当有为的精气神。要教育引导各级党组织和广大党员、干部突出问题导向，查不足、找差距、明方向，接受政治体检，打扫政治灰尘，纠正行为偏差，解决思想不纯、组织不纯方面存在的突出问题，不断增强党的自我净化、自我完善、自我革新、自我提高能力，使我们党始终充满蓬勃生机和旺盛活力，始终成为中国特色社会主义事业的坚强领导核心。</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习近平强调，这次主题教育要牢牢把握“学思想、强党性、重实践、建新功”的总要求。要全面学习领会新时代中国特色社会主义思想，全面系统掌握这一思想的基本观点、科学体系，把握好这一思想的世界观、方法论，坚持好、运用好贯穿其中的立场观点方法，不断增进对党的创新理论的政治认同、思想认同、理论认同、情感认同，真正把马克思主义看家本领学到手，自觉用新时代中国特色社会主义思想指导各项工作。要自觉用新时代中国特色社会主义思想改造主观世界，深刻领会这一思想关于坚定理想信念、提升思想境界、加强党性锻炼等一系列要求，始终保持共产党人的政治本色。要自觉践行新时代中国特色社会主义思想，用以改造客观世界、推动事业发展，用以观察时代、把握时代、引领时代，积极识变应变求变，解决经济社会发展和党的建设中存在的各种矛盾问题，防范化解重大风险，推动中国式现代化取得新进展新突破。要从新时代中国特色社会主义思想中汲取奋发进取的智慧和力量，熟练掌握其中蕴含的领导方法、思想方法、工作方法，不断提高履职尽责的能力和水平，凝心聚力促发展，驰而不息抓落实，立足岗位作贡献，努力创造经得起历史和人民检验的实绩。</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习近平指出，开展这次主题教育，根本任务是坚持学思用贯通、知信行统一，把新时代中国特色社会主义思想转化为坚定理想、锤炼党性和指导实践、推动工作的强大力量，使全党始终保持统一的思想、坚定的意志、协调的行动、强大的战斗力，努力在以学铸魂、以学增智、以学正风、以学促干方面取得实实在在的成效。要凝心铸魂筑牢根本，教育引导广大党员、干部经受思想淬炼、精神洗礼，坚定对马克思主义的信仰、对中国特色社会主义的信念、对实现中华民族伟大复兴中国梦的信心，弘扬伟大建党精神，务必不忘初心、牢记使命，务必谦虚谨慎、艰苦奋斗，务必敢于斗争、善于斗争，筑牢信仰之基、补足精神之钙、把稳思想之舵。要锤炼品格强化忠诚，教育引导广大党员、干部锤炼政治品格，以党的旗帜为旗帜、以党的意志为意志、以党的使命为使命，始终忠诚于党、忠诚于人民、忠诚于马克思主义，真心爱党、时刻忧党、坚定护党、全力兴党。要实干担当促进发展，教育引导广大党员、干部胸怀“国之大者”，紧紧围绕新时代新征程党的中心任务，真抓实干、务求实效，聚焦问题、知难而进，以时时放心不下的责任感、积极担当作为的精气神为党和人民履好职、尽好责，以新气象新作为推动高质量发展取得新成效，依靠顽强斗争打开事业发展新天地。要践行宗旨为民造福，教育引导广大党员、干部牢固树立以人民为中心的发展思想，坚持一切为了人民、一切依靠人民，自觉问计于民、问需于民，始终同人民同呼吸、共命运、心连心，着力解决人民群众急难愁盼问题，把惠民生、暖民心、顺民意的工作做到群众心坎上，增强人民群众获得感、幸福感、安全感。要廉洁奉公树立新风，教育引导广大党员、干部增强纪律意识、规矩意识，持续纠治“四风”，把纠治形式主义、官僚主义摆在更加突出的位置，做到公正用权、依法用权、为民用权、廉洁用权，推动形成清清爽爽的同志关系、规规矩矩的上下级关系、亲清统一的新型政商关系，当好良好政治生态和社会风气的引领者、营造者、维护者。</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习近平强调，这次主题教育不划阶段、不分环节，要把理论学习、调查研究、推动发展、检视整改贯通起来，有机融合、一体推进。坚持读原著学原文悟原理，坚持多思多想、学深悟透，全面学习领会新时代中国特色社会主义思想的科学体系、精髓要义、实践要求，做到整体把握、融会贯通。按照党中央关于在全党大兴调查研究的工作方案，组织广大党员、干部特别是各级领导干部扑下身子、沉到一线，深入农村、社区、企业、医院、学校、“两新”组织等基层单位，把脉问诊、解剖麻雀，进行问题梳理、难题排查，运用党的创新理论研究新情况、解决新问题。紧紧围绕高质量发展这个全面建设社会主义现代化国家的首要任务，以强化理论学习指导发展实践，以深化调查研究推动解决发展难题，把学习和调研落实到完成党的二十大部署的各项任务中去，以推动高质量发展的新成效检验主题教育成果。坚持边学习、边对照、边检视、边整改，把问题整改贯穿主题教育始终，让人民群众切实感受到解决问题的实际成效。中央和国家机关要在主题教育中抓好机关和系统内干部队伍教育整顿。</w:t>
      </w:r>
    </w:p>
    <w:p>
      <w:pPr>
        <w:adjustRightInd w:val="0"/>
        <w:snapToGrid w:val="0"/>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习近平指出，这次主题教育是一件事关全局的大事，时间紧、任务重、要求高。各级党委（党组）要扛起主体责任，把主题教育谋划好、组织好、落实好。党委（党组）主要负责同志要切实履行第一责任人职责，亲自谋划、靠前指挥、督促指导。中央派出指导组，对主题教育开展情况进行督促指导。省区市党委和行业系统主管部门党组（党委）派出巡回指导组，加强对所属地区、部门和单位的督促指导。各地区各部门各单位要坚持围绕中心、服务大局，把开展主题教育同贯彻落实党中央各项决策部署结合起来，同推动本地区本部门本单位的中心工作结合起来，做到两手抓、两促进，推动党员、干部将焕发出来的学习、工作热情转化为攻坚克难、干事创业的强大动力。</w:t>
      </w:r>
    </w:p>
    <w:sectPr>
      <w:footerReference r:id="rId4" w:type="default"/>
      <w:pgSz w:w="11906" w:h="16838"/>
      <w:pgMar w:top="2098" w:right="1474" w:bottom="1985"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1</w:t>
    </w:r>
    <w:r>
      <w:rPr>
        <w:lang w:val="zh-CN"/>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3B33A2"/>
    <w:multiLevelType w:val="multilevel"/>
    <w:tmpl w:val="363B33A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M1NGZmYjAwODdlNzk5YTE2ZDZlZDgxNWM4OGVlZmQifQ=="/>
  </w:docVars>
  <w:rsids>
    <w:rsidRoot w:val="00C63BE6"/>
    <w:rsid w:val="00004DEB"/>
    <w:rsid w:val="002153DD"/>
    <w:rsid w:val="00252FE3"/>
    <w:rsid w:val="002C0A82"/>
    <w:rsid w:val="00383A8E"/>
    <w:rsid w:val="004742E7"/>
    <w:rsid w:val="00474E39"/>
    <w:rsid w:val="00572FAE"/>
    <w:rsid w:val="00577133"/>
    <w:rsid w:val="006C1B7C"/>
    <w:rsid w:val="00884742"/>
    <w:rsid w:val="008B0155"/>
    <w:rsid w:val="00957CA6"/>
    <w:rsid w:val="00987770"/>
    <w:rsid w:val="00B0511C"/>
    <w:rsid w:val="00C63BE6"/>
    <w:rsid w:val="00C63E79"/>
    <w:rsid w:val="00C7227E"/>
    <w:rsid w:val="00D020F6"/>
    <w:rsid w:val="00E7604E"/>
    <w:rsid w:val="00F56AD1"/>
    <w:rsid w:val="011F2617"/>
    <w:rsid w:val="03031E75"/>
    <w:rsid w:val="04952178"/>
    <w:rsid w:val="04D875D4"/>
    <w:rsid w:val="0F5371D2"/>
    <w:rsid w:val="15F372C8"/>
    <w:rsid w:val="1C6D40EC"/>
    <w:rsid w:val="468B6F9A"/>
    <w:rsid w:val="4E7B0C6B"/>
    <w:rsid w:val="5B9A70B8"/>
    <w:rsid w:val="63C34609"/>
    <w:rsid w:val="6A88226F"/>
    <w:rsid w:val="7A6C349F"/>
    <w:rsid w:val="7FA327D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102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link w:val="15"/>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7"/>
    <w:semiHidden/>
    <w:unhideWhenUsed/>
    <w:qFormat/>
    <w:uiPriority w:val="99"/>
    <w:pPr>
      <w:ind w:left="100" w:leftChars="2500"/>
    </w:pPr>
  </w:style>
  <w:style w:type="paragraph" w:styleId="4">
    <w:name w:val="Balloon Text"/>
    <w:basedOn w:val="1"/>
    <w:link w:val="16"/>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kern w:val="0"/>
      <w:sz w:val="24"/>
      <w:szCs w:val="24"/>
    </w:rPr>
  </w:style>
  <w:style w:type="character" w:styleId="10">
    <w:name w:val="Strong"/>
    <w:basedOn w:val="9"/>
    <w:qFormat/>
    <w:uiPriority w:val="22"/>
    <w:rPr>
      <w:b/>
      <w:bCs/>
    </w:rPr>
  </w:style>
  <w:style w:type="character" w:styleId="11">
    <w:name w:val="Hyperlink"/>
    <w:basedOn w:val="9"/>
    <w:qFormat/>
    <w:uiPriority w:val="99"/>
    <w:rPr>
      <w:color w:val="0000FF"/>
      <w:u w:val="single"/>
    </w:rPr>
  </w:style>
  <w:style w:type="character" w:customStyle="1" w:styleId="12">
    <w:name w:val="页眉 Char"/>
    <w:basedOn w:val="9"/>
    <w:link w:val="6"/>
    <w:qFormat/>
    <w:uiPriority w:val="99"/>
    <w:rPr>
      <w:sz w:val="18"/>
      <w:szCs w:val="18"/>
    </w:rPr>
  </w:style>
  <w:style w:type="character" w:customStyle="1" w:styleId="13">
    <w:name w:val="页脚 Char"/>
    <w:basedOn w:val="9"/>
    <w:link w:val="5"/>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标题 1 Char"/>
    <w:basedOn w:val="9"/>
    <w:link w:val="2"/>
    <w:qFormat/>
    <w:uiPriority w:val="9"/>
    <w:rPr>
      <w:rFonts w:ascii="宋体" w:hAnsi="宋体" w:eastAsia="宋体" w:cs="宋体"/>
      <w:b/>
      <w:bCs/>
      <w:kern w:val="36"/>
      <w:sz w:val="48"/>
      <w:szCs w:val="48"/>
    </w:rPr>
  </w:style>
  <w:style w:type="character" w:customStyle="1" w:styleId="16">
    <w:name w:val="批注框文本 Char"/>
    <w:basedOn w:val="9"/>
    <w:link w:val="4"/>
    <w:qFormat/>
    <w:uiPriority w:val="99"/>
    <w:rPr>
      <w:kern w:val="2"/>
      <w:sz w:val="18"/>
      <w:szCs w:val="18"/>
    </w:rPr>
  </w:style>
  <w:style w:type="character" w:customStyle="1" w:styleId="17">
    <w:name w:val="日期 Char"/>
    <w:basedOn w:val="9"/>
    <w:link w:val="3"/>
    <w:semiHidden/>
    <w:qFormat/>
    <w:uiPriority w:val="99"/>
    <w:rPr>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24</Pages>
  <Words>11225</Words>
  <Characters>11353</Characters>
  <Lines>83</Lines>
  <Paragraphs>23</Paragraphs>
  <TotalTime>2</TotalTime>
  <ScaleCrop>false</ScaleCrop>
  <LinksUpToDate>false</LinksUpToDate>
  <CharactersWithSpaces>11537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2021-03-31T01:32:00Z</dcterms:created>
  <dc:creator>lenovo</dc:creator>
  <cp:lastModifiedBy>Administrator</cp:lastModifiedBy>
  <dcterms:modified xsi:type="dcterms:W3CDTF">2023-04-19T08:04:26Z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e4657ca9acff4ad4910599ea83d52e99</vt:lpwstr>
  </property>
</Properties>
</file>