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E6" w:rsidRDefault="002C0A82">
      <w:pPr>
        <w:jc w:val="center"/>
        <w:rPr>
          <w:rFonts w:ascii="黑体" w:eastAsia="黑体" w:hAnsi="黑体"/>
          <w:sz w:val="52"/>
          <w:szCs w:val="52"/>
        </w:rPr>
      </w:pPr>
      <w:r>
        <w:rPr>
          <w:rFonts w:ascii="黑体" w:eastAsia="黑体" w:hAnsi="黑体" w:hint="eastAsia"/>
          <w:sz w:val="52"/>
          <w:szCs w:val="52"/>
        </w:rPr>
        <w:t>教职工理论学习参考资料</w:t>
      </w:r>
    </w:p>
    <w:p w:rsidR="00C63BE6" w:rsidRDefault="00C63BE6">
      <w:pPr>
        <w:jc w:val="center"/>
      </w:pPr>
    </w:p>
    <w:p w:rsidR="00C63BE6" w:rsidRDefault="00C63BE6">
      <w:pPr>
        <w:jc w:val="center"/>
      </w:pPr>
    </w:p>
    <w:p w:rsidR="00C63BE6" w:rsidRDefault="002C0A82">
      <w:pPr>
        <w:jc w:val="center"/>
        <w:rPr>
          <w:rFonts w:ascii="黑体" w:eastAsia="黑体" w:hAnsi="黑体"/>
          <w:sz w:val="24"/>
          <w:szCs w:val="24"/>
        </w:rPr>
      </w:pPr>
      <w:r>
        <w:rPr>
          <w:rFonts w:ascii="黑体" w:eastAsia="黑体" w:hAnsi="黑体" w:hint="eastAsia"/>
          <w:sz w:val="24"/>
          <w:szCs w:val="24"/>
        </w:rPr>
        <w:t>（202</w:t>
      </w:r>
      <w:r>
        <w:rPr>
          <w:rFonts w:ascii="黑体" w:eastAsia="黑体" w:hAnsi="黑体"/>
          <w:sz w:val="24"/>
          <w:szCs w:val="24"/>
        </w:rPr>
        <w:t>2</w:t>
      </w:r>
      <w:r>
        <w:rPr>
          <w:rFonts w:ascii="黑体" w:eastAsia="黑体" w:hAnsi="黑体" w:hint="eastAsia"/>
          <w:sz w:val="24"/>
          <w:szCs w:val="24"/>
        </w:rPr>
        <w:t>第</w:t>
      </w:r>
      <w:r w:rsidR="000616BA">
        <w:rPr>
          <w:rFonts w:ascii="黑体" w:eastAsia="黑体" w:hAnsi="黑体" w:hint="eastAsia"/>
          <w:sz w:val="24"/>
          <w:szCs w:val="24"/>
        </w:rPr>
        <w:t>5</w:t>
      </w:r>
      <w:r>
        <w:rPr>
          <w:rFonts w:ascii="黑体" w:eastAsia="黑体" w:hAnsi="黑体" w:hint="eastAsia"/>
          <w:sz w:val="24"/>
          <w:szCs w:val="24"/>
        </w:rPr>
        <w:t>期）</w:t>
      </w:r>
    </w:p>
    <w:p w:rsidR="00C63BE6" w:rsidRDefault="002C0A82">
      <w:pPr>
        <w:jc w:val="center"/>
        <w:rPr>
          <w:rFonts w:ascii="黑体" w:eastAsia="黑体" w:hAnsi="黑体"/>
          <w:sz w:val="24"/>
          <w:szCs w:val="24"/>
        </w:rPr>
      </w:pPr>
      <w:r>
        <w:rPr>
          <w:rFonts w:ascii="黑体" w:eastAsia="黑体" w:hAnsi="黑体" w:hint="eastAsia"/>
          <w:sz w:val="24"/>
          <w:szCs w:val="24"/>
        </w:rPr>
        <w:t>泰山学院党委宣传部编                                 202</w:t>
      </w:r>
      <w:r>
        <w:rPr>
          <w:rFonts w:ascii="黑体" w:eastAsia="黑体" w:hAnsi="黑体"/>
          <w:sz w:val="24"/>
          <w:szCs w:val="24"/>
        </w:rPr>
        <w:t>2</w:t>
      </w:r>
      <w:r>
        <w:rPr>
          <w:rFonts w:ascii="黑体" w:eastAsia="黑体" w:hAnsi="黑体" w:hint="eastAsia"/>
          <w:sz w:val="24"/>
          <w:szCs w:val="24"/>
        </w:rPr>
        <w:t>年</w:t>
      </w:r>
      <w:r w:rsidR="000616BA">
        <w:rPr>
          <w:rFonts w:ascii="黑体" w:eastAsia="黑体" w:hAnsi="黑体" w:hint="eastAsia"/>
          <w:sz w:val="24"/>
          <w:szCs w:val="24"/>
        </w:rPr>
        <w:t>4</w:t>
      </w:r>
      <w:r>
        <w:rPr>
          <w:rFonts w:ascii="黑体" w:eastAsia="黑体" w:hAnsi="黑体" w:hint="eastAsia"/>
          <w:sz w:val="24"/>
          <w:szCs w:val="24"/>
        </w:rPr>
        <w:t>月</w:t>
      </w:r>
      <w:r w:rsidR="000616BA">
        <w:rPr>
          <w:rFonts w:ascii="黑体" w:eastAsia="黑体" w:hAnsi="黑体" w:hint="eastAsia"/>
          <w:sz w:val="24"/>
          <w:szCs w:val="24"/>
        </w:rPr>
        <w:t>15</w:t>
      </w:r>
      <w:r>
        <w:rPr>
          <w:rFonts w:ascii="黑体" w:eastAsia="黑体" w:hAnsi="黑体" w:hint="eastAsia"/>
          <w:sz w:val="24"/>
          <w:szCs w:val="24"/>
        </w:rPr>
        <w:t>日</w:t>
      </w:r>
    </w:p>
    <w:p w:rsidR="00C63BE6" w:rsidRDefault="00FF308D">
      <w:pPr>
        <w:jc w:val="center"/>
        <w:rPr>
          <w:rFonts w:ascii="黑体" w:eastAsia="黑体" w:hAnsi="黑体"/>
          <w:sz w:val="24"/>
          <w:szCs w:val="24"/>
          <w:u w:val="single"/>
        </w:rPr>
      </w:pPr>
      <w:r>
        <w:rPr>
          <w:rFonts w:ascii="黑体" w:eastAsia="黑体" w:hAnsi="黑体"/>
          <w:sz w:val="24"/>
          <w:szCs w:val="24"/>
          <w:u w:val="single"/>
        </w:rPr>
        <w:pict>
          <v:shapetype id="_x0000_m1027" coordsize="21600,21600" o:spt="32" o:oned="t" path="m,l21600,21600e" filled="t">
            <v:path arrowok="t" fillok="f" o:connecttype="none"/>
            <o:lock v:ext="edit" shapetype="t"/>
          </v:shapetype>
        </w:pict>
      </w:r>
      <w:r>
        <w:rPr>
          <w:rFonts w:ascii="黑体" w:eastAsia="黑体" w:hAnsi="黑体"/>
          <w:sz w:val="24"/>
          <w:szCs w:val="24"/>
          <w:u w:val="single"/>
        </w:rPr>
        <w:pict>
          <v:shape id="1027" o:spid="_x0000_s1026" type="#_x0000_m1027" style="position:absolute;left:0;text-align:left;margin-left:-4.5pt;margin-top:11.55pt;width:435.75pt;height:0;z-index:251658240;mso-wrap-distance-left:0;mso-wrap-distance-right:0;mso-position-horizontal-relative:text;mso-position-vertical-relative:text;mso-width-relative:page;mso-height-relative:page" o:spt="32" o:oned="t" path="m,l21600,21600e" filled="f">
            <v:path arrowok="t" fillok="f" o:connecttype="none"/>
            <o:lock v:ext="edit" shapetype="t"/>
          </v:shape>
        </w:pict>
      </w:r>
    </w:p>
    <w:p w:rsidR="00C63BE6" w:rsidRDefault="00C63BE6">
      <w:pPr>
        <w:rPr>
          <w:rFonts w:ascii="黑体" w:eastAsia="黑体" w:hAnsi="黑体"/>
          <w:sz w:val="24"/>
          <w:szCs w:val="24"/>
        </w:rPr>
      </w:pPr>
    </w:p>
    <w:p w:rsidR="00C63BE6" w:rsidRDefault="002C0A82">
      <w:pPr>
        <w:numPr>
          <w:ilvl w:val="0"/>
          <w:numId w:val="1"/>
        </w:numPr>
        <w:rPr>
          <w:rFonts w:ascii="黑体" w:eastAsia="黑体" w:hAnsi="黑体"/>
          <w:sz w:val="30"/>
          <w:szCs w:val="30"/>
        </w:rPr>
      </w:pPr>
      <w:r>
        <w:rPr>
          <w:rFonts w:ascii="黑体" w:eastAsia="黑体" w:hAnsi="黑体" w:hint="eastAsia"/>
          <w:sz w:val="30"/>
          <w:szCs w:val="30"/>
        </w:rPr>
        <w:t>学习内容</w:t>
      </w:r>
    </w:p>
    <w:p w:rsidR="00C63BE6" w:rsidRDefault="00C63BE6">
      <w:pPr>
        <w:pStyle w:val="a8"/>
        <w:ind w:left="420" w:firstLineChars="0" w:firstLine="0"/>
        <w:rPr>
          <w:rFonts w:ascii="楷体_GB2312" w:eastAsia="楷体_GB2312" w:hAnsi="方正小标宋简体" w:cs="方正小标宋简体"/>
          <w:bCs/>
          <w:sz w:val="32"/>
          <w:szCs w:val="32"/>
        </w:rPr>
      </w:pPr>
    </w:p>
    <w:p w:rsidR="00C63BE6" w:rsidRDefault="00C63BE6">
      <w:pPr>
        <w:pStyle w:val="a8"/>
        <w:ind w:left="420" w:firstLineChars="0" w:firstLine="0"/>
        <w:rPr>
          <w:rFonts w:ascii="楷体_GB2312" w:eastAsia="楷体_GB2312" w:hAnsi="方正小标宋简体" w:cs="方正小标宋简体"/>
          <w:bCs/>
          <w:sz w:val="32"/>
          <w:szCs w:val="32"/>
        </w:rPr>
      </w:pPr>
    </w:p>
    <w:p w:rsidR="00C63BE6" w:rsidRDefault="00C63BE6">
      <w:pPr>
        <w:pStyle w:val="a8"/>
        <w:ind w:left="420" w:firstLineChars="0" w:firstLine="0"/>
        <w:rPr>
          <w:rFonts w:ascii="楷体_GB2312" w:eastAsia="楷体_GB2312" w:hAnsi="方正小标宋简体" w:cs="方正小标宋简体"/>
          <w:bCs/>
          <w:sz w:val="32"/>
          <w:szCs w:val="32"/>
        </w:rPr>
      </w:pPr>
    </w:p>
    <w:p w:rsidR="00C63BE6" w:rsidRDefault="00C63BE6">
      <w:pPr>
        <w:pStyle w:val="a8"/>
        <w:ind w:left="420" w:firstLineChars="0" w:firstLine="0"/>
        <w:rPr>
          <w:rFonts w:ascii="楷体_GB2312" w:eastAsia="楷体_GB2312" w:hAnsi="方正小标宋简体" w:cs="方正小标宋简体"/>
          <w:bCs/>
          <w:sz w:val="32"/>
          <w:szCs w:val="32"/>
        </w:rPr>
      </w:pPr>
    </w:p>
    <w:p w:rsidR="00F67790" w:rsidRDefault="00F67790" w:rsidP="00F67790">
      <w:pPr>
        <w:spacing w:line="640" w:lineRule="exact"/>
        <w:ind w:left="640" w:hangingChars="200" w:hanging="640"/>
        <w:rPr>
          <w:rFonts w:ascii="楷体_GB2312" w:eastAsia="楷体_GB2312" w:hAnsi="黑体"/>
          <w:sz w:val="32"/>
          <w:szCs w:val="32"/>
        </w:rPr>
      </w:pPr>
      <w:r w:rsidRPr="00F67790">
        <w:rPr>
          <w:rFonts w:ascii="楷体_GB2312" w:eastAsia="楷体_GB2312" w:hAnsi="黑体" w:hint="eastAsia"/>
          <w:sz w:val="32"/>
          <w:szCs w:val="32"/>
        </w:rPr>
        <w:t>一、</w:t>
      </w:r>
      <w:r w:rsidR="000616BA" w:rsidRPr="000616BA">
        <w:rPr>
          <w:rFonts w:ascii="楷体_GB2312" w:eastAsia="楷体_GB2312" w:hAnsi="黑体" w:hint="eastAsia"/>
          <w:sz w:val="32"/>
          <w:szCs w:val="32"/>
        </w:rPr>
        <w:t>习近平：坚持把解决好“三农”问题作为全党工作重中之重 举全党全社会之力推动乡村振兴</w:t>
      </w:r>
      <w:r w:rsidR="000616BA" w:rsidRPr="000616BA">
        <w:rPr>
          <w:rFonts w:ascii="楷体_GB2312" w:eastAsia="楷体_GB2312" w:hAnsi="黑体"/>
          <w:sz w:val="32"/>
          <w:szCs w:val="32"/>
        </w:rPr>
        <w:t>....</w:t>
      </w:r>
      <w:r w:rsidR="000616BA" w:rsidRPr="000616BA">
        <w:t xml:space="preserve"> </w:t>
      </w:r>
      <w:r w:rsidR="000616BA">
        <w:rPr>
          <w:rFonts w:ascii="楷体_GB2312" w:eastAsia="楷体_GB2312" w:hAnsi="黑体"/>
          <w:sz w:val="32"/>
          <w:szCs w:val="32"/>
        </w:rPr>
        <w:t>......</w:t>
      </w:r>
      <w:r w:rsidR="000616BA" w:rsidRPr="000616BA">
        <w:rPr>
          <w:rFonts w:ascii="楷体_GB2312" w:eastAsia="楷体_GB2312" w:hAnsi="黑体"/>
          <w:sz w:val="32"/>
          <w:szCs w:val="32"/>
        </w:rPr>
        <w:t>...</w:t>
      </w:r>
      <w:r w:rsidRPr="00F67790">
        <w:rPr>
          <w:rFonts w:ascii="楷体_GB2312" w:eastAsia="楷体_GB2312" w:hAnsi="黑体" w:hint="eastAsia"/>
          <w:sz w:val="32"/>
          <w:szCs w:val="32"/>
        </w:rPr>
        <w:t>1</w:t>
      </w:r>
    </w:p>
    <w:p w:rsidR="00C63BE6" w:rsidRDefault="002C0A82">
      <w:pPr>
        <w:spacing w:line="640" w:lineRule="exact"/>
        <w:ind w:left="640" w:hangingChars="200" w:hanging="640"/>
        <w:rPr>
          <w:rFonts w:ascii="楷体_GB2312" w:eastAsia="楷体_GB2312" w:hAnsi="黑体" w:hint="eastAsia"/>
          <w:sz w:val="32"/>
          <w:szCs w:val="32"/>
        </w:rPr>
      </w:pPr>
      <w:r>
        <w:rPr>
          <w:rFonts w:ascii="楷体_GB2312" w:eastAsia="楷体_GB2312" w:hAnsi="黑体" w:hint="eastAsia"/>
          <w:sz w:val="32"/>
          <w:szCs w:val="32"/>
        </w:rPr>
        <w:t>二、</w:t>
      </w:r>
      <w:r w:rsidR="00D55C52" w:rsidRPr="00D55C52">
        <w:rPr>
          <w:rFonts w:ascii="楷体_GB2312" w:eastAsia="楷体_GB2312" w:hAnsi="黑体" w:hint="eastAsia"/>
          <w:sz w:val="32"/>
          <w:szCs w:val="32"/>
        </w:rPr>
        <w:t>习近平：在北京冬奥会、冬残奥会总结表彰大会上的讲话</w:t>
      </w:r>
      <w:r>
        <w:rPr>
          <w:rFonts w:ascii="楷体_GB2312" w:eastAsia="楷体_GB2312" w:hAnsi="黑体"/>
          <w:sz w:val="32"/>
          <w:szCs w:val="32"/>
        </w:rPr>
        <w:t>.</w:t>
      </w:r>
      <w:r>
        <w:rPr>
          <w:rFonts w:ascii="楷体_GB2312" w:eastAsia="楷体_GB2312" w:hAnsi="黑体" w:hint="eastAsia"/>
          <w:sz w:val="32"/>
          <w:szCs w:val="32"/>
        </w:rPr>
        <w:t>.</w:t>
      </w:r>
      <w:r w:rsidR="00004DEB">
        <w:rPr>
          <w:rFonts w:ascii="楷体_GB2312" w:eastAsia="楷体_GB2312" w:hAnsi="黑体"/>
          <w:sz w:val="32"/>
          <w:szCs w:val="32"/>
        </w:rPr>
        <w:t>.........</w:t>
      </w:r>
      <w:r w:rsidR="00AF43EA" w:rsidRPr="00AF43EA">
        <w:t xml:space="preserve"> </w:t>
      </w:r>
      <w:r w:rsidR="00AF43EA" w:rsidRPr="00AF43EA">
        <w:rPr>
          <w:rFonts w:ascii="楷体_GB2312" w:eastAsia="楷体_GB2312" w:hAnsi="黑体"/>
          <w:sz w:val="32"/>
          <w:szCs w:val="32"/>
        </w:rPr>
        <w:t>.....</w:t>
      </w:r>
      <w:r w:rsidR="00AF43EA" w:rsidRPr="00AF43EA">
        <w:t xml:space="preserve"> </w:t>
      </w:r>
      <w:r w:rsidR="00AF43EA" w:rsidRPr="00AF43EA">
        <w:rPr>
          <w:rFonts w:ascii="楷体_GB2312" w:eastAsia="楷体_GB2312" w:hAnsi="黑体"/>
          <w:sz w:val="32"/>
          <w:szCs w:val="32"/>
        </w:rPr>
        <w:t>....</w:t>
      </w:r>
      <w:r w:rsidR="00AF43EA" w:rsidRPr="00AF43EA">
        <w:t xml:space="preserve"> </w:t>
      </w:r>
      <w:r w:rsidR="00AF43EA">
        <w:rPr>
          <w:rFonts w:ascii="楷体_GB2312" w:eastAsia="楷体_GB2312" w:hAnsi="黑体"/>
          <w:sz w:val="32"/>
          <w:szCs w:val="32"/>
        </w:rPr>
        <w:t>........</w:t>
      </w:r>
      <w:r w:rsidR="00AF43EA" w:rsidRPr="00AF43EA">
        <w:rPr>
          <w:rFonts w:ascii="楷体_GB2312" w:eastAsia="楷体_GB2312" w:hAnsi="黑体"/>
          <w:sz w:val="32"/>
          <w:szCs w:val="32"/>
        </w:rPr>
        <w:t>...........</w:t>
      </w:r>
      <w:r w:rsidR="00004DEB">
        <w:rPr>
          <w:rFonts w:ascii="楷体_GB2312" w:eastAsia="楷体_GB2312" w:hAnsi="黑体"/>
          <w:sz w:val="32"/>
          <w:szCs w:val="32"/>
        </w:rPr>
        <w:t>...</w:t>
      </w:r>
      <w:r>
        <w:rPr>
          <w:rFonts w:ascii="楷体_GB2312" w:eastAsia="楷体_GB2312" w:hAnsi="黑体"/>
          <w:sz w:val="32"/>
          <w:szCs w:val="32"/>
        </w:rPr>
        <w:t>.1</w:t>
      </w:r>
      <w:r w:rsidR="00D55C52">
        <w:rPr>
          <w:rFonts w:ascii="楷体_GB2312" w:eastAsia="楷体_GB2312" w:hAnsi="黑体" w:hint="eastAsia"/>
          <w:sz w:val="32"/>
          <w:szCs w:val="32"/>
        </w:rPr>
        <w:t>8</w:t>
      </w:r>
    </w:p>
    <w:p w:rsidR="00D436B5" w:rsidRDefault="00D436B5" w:rsidP="00D436B5">
      <w:pPr>
        <w:spacing w:line="640" w:lineRule="exact"/>
        <w:ind w:left="640" w:hangingChars="200" w:hanging="640"/>
        <w:rPr>
          <w:rFonts w:ascii="楷体_GB2312" w:eastAsia="楷体_GB2312" w:hAnsi="黑体"/>
          <w:sz w:val="32"/>
          <w:szCs w:val="32"/>
        </w:rPr>
      </w:pPr>
      <w:r>
        <w:rPr>
          <w:rFonts w:ascii="楷体_GB2312" w:eastAsia="楷体_GB2312" w:hAnsi="黑体" w:hint="eastAsia"/>
          <w:sz w:val="32"/>
          <w:szCs w:val="32"/>
        </w:rPr>
        <w:t>三、</w:t>
      </w:r>
      <w:r w:rsidRPr="00D436B5">
        <w:rPr>
          <w:rFonts w:ascii="楷体_GB2312" w:eastAsia="楷体_GB2312" w:hAnsi="黑体" w:hint="eastAsia"/>
          <w:sz w:val="32"/>
          <w:szCs w:val="32"/>
        </w:rPr>
        <w:t>习近平：解放思想开拓创新团结</w:t>
      </w:r>
      <w:proofErr w:type="gramStart"/>
      <w:r w:rsidRPr="00D436B5">
        <w:rPr>
          <w:rFonts w:ascii="楷体_GB2312" w:eastAsia="楷体_GB2312" w:hAnsi="黑体" w:hint="eastAsia"/>
          <w:sz w:val="32"/>
          <w:szCs w:val="32"/>
        </w:rPr>
        <w:t>奋斗攻坚</w:t>
      </w:r>
      <w:proofErr w:type="gramEnd"/>
      <w:r w:rsidRPr="00D436B5">
        <w:rPr>
          <w:rFonts w:ascii="楷体_GB2312" w:eastAsia="楷体_GB2312" w:hAnsi="黑体" w:hint="eastAsia"/>
          <w:sz w:val="32"/>
          <w:szCs w:val="32"/>
        </w:rPr>
        <w:t xml:space="preserve">克难 </w:t>
      </w:r>
      <w:r>
        <w:rPr>
          <w:rFonts w:ascii="楷体_GB2312" w:eastAsia="楷体_GB2312" w:hAnsi="黑体" w:hint="eastAsia"/>
          <w:sz w:val="32"/>
          <w:szCs w:val="32"/>
        </w:rPr>
        <w:t>加快建设具有世界影响力的中国特色自由贸易港</w:t>
      </w:r>
      <w:r>
        <w:rPr>
          <w:rFonts w:ascii="楷体_GB2312" w:eastAsia="楷体_GB2312" w:hAnsi="黑体"/>
          <w:sz w:val="32"/>
          <w:szCs w:val="32"/>
        </w:rPr>
        <w:t>.....</w:t>
      </w:r>
      <w:r w:rsidRPr="00D436B5">
        <w:rPr>
          <w:rFonts w:ascii="楷体_GB2312" w:eastAsia="楷体_GB2312" w:hAnsi="黑体"/>
          <w:sz w:val="32"/>
          <w:szCs w:val="32"/>
        </w:rPr>
        <w:t>....</w:t>
      </w:r>
      <w:r>
        <w:rPr>
          <w:rFonts w:ascii="楷体_GB2312" w:eastAsia="楷体_GB2312" w:hAnsi="黑体" w:hint="eastAsia"/>
          <w:sz w:val="32"/>
          <w:szCs w:val="32"/>
        </w:rPr>
        <w:t>29</w:t>
      </w:r>
    </w:p>
    <w:p w:rsidR="00C63BE6" w:rsidRDefault="00C63BE6">
      <w:pPr>
        <w:spacing w:line="560" w:lineRule="exact"/>
        <w:ind w:firstLineChars="200" w:firstLine="720"/>
        <w:jc w:val="center"/>
        <w:rPr>
          <w:rFonts w:ascii="方正小标宋简体" w:eastAsia="方正小标宋简体"/>
          <w:sz w:val="36"/>
          <w:szCs w:val="36"/>
        </w:rPr>
      </w:pPr>
    </w:p>
    <w:p w:rsidR="00C63BE6" w:rsidRPr="00D436B5" w:rsidRDefault="00C63BE6">
      <w:pPr>
        <w:spacing w:line="560" w:lineRule="exact"/>
        <w:ind w:firstLineChars="200" w:firstLine="720"/>
        <w:jc w:val="center"/>
        <w:rPr>
          <w:rFonts w:ascii="方正小标宋简体" w:eastAsia="方正小标宋简体"/>
          <w:sz w:val="36"/>
          <w:szCs w:val="36"/>
        </w:rPr>
      </w:pPr>
    </w:p>
    <w:p w:rsidR="00C63BE6" w:rsidRDefault="00C63BE6">
      <w:pPr>
        <w:spacing w:line="560" w:lineRule="exact"/>
        <w:ind w:firstLineChars="200" w:firstLine="720"/>
        <w:jc w:val="center"/>
        <w:rPr>
          <w:rFonts w:ascii="方正小标宋简体" w:eastAsia="方正小标宋简体"/>
          <w:sz w:val="36"/>
          <w:szCs w:val="36"/>
        </w:rPr>
      </w:pPr>
    </w:p>
    <w:p w:rsidR="00C63BE6" w:rsidRPr="00D436B5" w:rsidRDefault="00C63BE6">
      <w:pPr>
        <w:spacing w:line="560" w:lineRule="exact"/>
        <w:ind w:firstLineChars="200" w:firstLine="720"/>
        <w:jc w:val="center"/>
        <w:rPr>
          <w:rFonts w:ascii="方正小标宋简体" w:eastAsia="方正小标宋简体"/>
          <w:sz w:val="36"/>
          <w:szCs w:val="36"/>
        </w:rPr>
      </w:pPr>
    </w:p>
    <w:p w:rsidR="00C63BE6" w:rsidRDefault="00C63BE6">
      <w:pPr>
        <w:spacing w:line="560" w:lineRule="exact"/>
        <w:ind w:firstLineChars="200" w:firstLine="720"/>
        <w:jc w:val="center"/>
        <w:rPr>
          <w:rFonts w:ascii="方正小标宋简体" w:eastAsia="方正小标宋简体"/>
          <w:sz w:val="36"/>
          <w:szCs w:val="36"/>
        </w:rPr>
      </w:pPr>
    </w:p>
    <w:p w:rsidR="00C63BE6" w:rsidRDefault="00C63BE6">
      <w:pPr>
        <w:spacing w:line="560" w:lineRule="exact"/>
        <w:rPr>
          <w:rFonts w:ascii="方正小标宋简体" w:eastAsia="方正小标宋简体"/>
          <w:sz w:val="36"/>
          <w:szCs w:val="36"/>
        </w:rPr>
        <w:sectPr w:rsidR="00C63BE6">
          <w:headerReference w:type="default" r:id="rId9"/>
          <w:footerReference w:type="default" r:id="rId10"/>
          <w:pgSz w:w="11906" w:h="16838"/>
          <w:pgMar w:top="1440" w:right="1797" w:bottom="1440" w:left="1797" w:header="851" w:footer="992" w:gutter="0"/>
          <w:cols w:space="0"/>
          <w:docGrid w:type="lines" w:linePitch="312"/>
        </w:sectPr>
      </w:pPr>
    </w:p>
    <w:p w:rsidR="000616BA" w:rsidRPr="000616BA" w:rsidRDefault="000616BA" w:rsidP="000616BA">
      <w:pPr>
        <w:spacing w:line="640" w:lineRule="exact"/>
        <w:jc w:val="center"/>
        <w:rPr>
          <w:rStyle w:val="a6"/>
          <w:rFonts w:ascii="方正小标宋简体" w:eastAsia="方正小标宋简体" w:hAnsi="方正小标宋简体" w:cs="方正小标宋简体"/>
          <w:b w:val="0"/>
          <w:bCs w:val="0"/>
          <w:kern w:val="0"/>
          <w:sz w:val="40"/>
          <w:szCs w:val="40"/>
        </w:rPr>
      </w:pPr>
      <w:r w:rsidRPr="000616BA">
        <w:rPr>
          <w:rStyle w:val="a6"/>
          <w:rFonts w:ascii="方正小标宋简体" w:eastAsia="方正小标宋简体" w:hAnsi="方正小标宋简体" w:cs="方正小标宋简体" w:hint="eastAsia"/>
          <w:b w:val="0"/>
          <w:bCs w:val="0"/>
          <w:kern w:val="0"/>
          <w:sz w:val="40"/>
          <w:szCs w:val="40"/>
        </w:rPr>
        <w:lastRenderedPageBreak/>
        <w:t>坚持把解决好“三农”问题作为全党工作重中之重</w:t>
      </w:r>
    </w:p>
    <w:p w:rsidR="000616BA" w:rsidRDefault="000616BA" w:rsidP="000616BA">
      <w:pPr>
        <w:spacing w:line="640" w:lineRule="exact"/>
        <w:jc w:val="center"/>
        <w:rPr>
          <w:rStyle w:val="a6"/>
          <w:rFonts w:ascii="方正小标宋简体" w:eastAsia="方正小标宋简体" w:hAnsi="方正小标宋简体" w:cs="方正小标宋简体"/>
          <w:b w:val="0"/>
          <w:bCs w:val="0"/>
          <w:kern w:val="0"/>
          <w:sz w:val="40"/>
          <w:szCs w:val="40"/>
        </w:rPr>
      </w:pPr>
      <w:r w:rsidRPr="000616BA">
        <w:rPr>
          <w:rStyle w:val="a6"/>
          <w:rFonts w:ascii="方正小标宋简体" w:eastAsia="方正小标宋简体" w:hAnsi="方正小标宋简体" w:cs="方正小标宋简体" w:hint="eastAsia"/>
          <w:b w:val="0"/>
          <w:bCs w:val="0"/>
          <w:kern w:val="0"/>
          <w:sz w:val="40"/>
          <w:szCs w:val="40"/>
        </w:rPr>
        <w:t>举全党全社会之力推动乡村振兴</w:t>
      </w:r>
    </w:p>
    <w:p w:rsidR="000616BA" w:rsidRDefault="000616BA" w:rsidP="000616BA">
      <w:pPr>
        <w:spacing w:line="560" w:lineRule="exact"/>
        <w:jc w:val="center"/>
        <w:rPr>
          <w:rFonts w:ascii="仿宋_GB2312" w:eastAsia="仿宋_GB2312" w:hAnsi="仿宋_GB2312" w:cs="仿宋_GB2312"/>
          <w:color w:val="333333"/>
          <w:sz w:val="32"/>
          <w:szCs w:val="32"/>
        </w:rPr>
      </w:pPr>
    </w:p>
    <w:p w:rsidR="000616BA" w:rsidRDefault="000616BA" w:rsidP="000616BA">
      <w:pPr>
        <w:spacing w:line="560" w:lineRule="exact"/>
        <w:jc w:val="center"/>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习近平</w:t>
      </w:r>
    </w:p>
    <w:p w:rsidR="000616BA" w:rsidRDefault="000616BA" w:rsidP="000616BA">
      <w:pPr>
        <w:spacing w:line="560" w:lineRule="exact"/>
        <w:rPr>
          <w:rFonts w:ascii="仿宋_GB2312" w:eastAsia="仿宋_GB2312" w:hAnsi="仿宋_GB2312" w:cs="仿宋_GB2312"/>
          <w:color w:val="333333"/>
          <w:sz w:val="32"/>
          <w:szCs w:val="32"/>
        </w:rPr>
      </w:pP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明年我国将进入“十四五”时期，开启全面建设社会主义现代化国家新征程。在这个重要历史交汇点，召开中央农村工作会议，时机重要，意义重大。这次是我主动提出要来讲</w:t>
      </w:r>
      <w:proofErr w:type="gramStart"/>
      <w:r w:rsidRPr="000616BA">
        <w:rPr>
          <w:rFonts w:ascii="仿宋_GB2312" w:eastAsia="仿宋_GB2312" w:hAnsi="仿宋_GB2312" w:cs="仿宋_GB2312" w:hint="eastAsia"/>
          <w:color w:val="333333"/>
          <w:sz w:val="32"/>
          <w:szCs w:val="32"/>
        </w:rPr>
        <w:t>讲</w:t>
      </w:r>
      <w:proofErr w:type="gramEnd"/>
      <w:r w:rsidRPr="000616BA">
        <w:rPr>
          <w:rFonts w:ascii="仿宋_GB2312" w:eastAsia="仿宋_GB2312" w:hAnsi="仿宋_GB2312" w:cs="仿宋_GB2312" w:hint="eastAsia"/>
          <w:color w:val="333333"/>
          <w:sz w:val="32"/>
          <w:szCs w:val="32"/>
        </w:rPr>
        <w:t>的，目的是向全党全社会发出明确信号：“三农”工作在新征程上仍然极端重要，须臾不可放松，务必抓紧抓实。下面，我讲几点意见。</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一、真抓实干做好新发展阶段“三农”工作</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我常讲，领导干部要</w:t>
      </w:r>
      <w:proofErr w:type="gramStart"/>
      <w:r w:rsidRPr="000616BA">
        <w:rPr>
          <w:rFonts w:ascii="仿宋_GB2312" w:eastAsia="仿宋_GB2312" w:hAnsi="仿宋_GB2312" w:cs="仿宋_GB2312" w:hint="eastAsia"/>
          <w:color w:val="333333"/>
          <w:sz w:val="32"/>
          <w:szCs w:val="32"/>
        </w:rPr>
        <w:t>胸怀党</w:t>
      </w:r>
      <w:proofErr w:type="gramEnd"/>
      <w:r w:rsidRPr="000616BA">
        <w:rPr>
          <w:rFonts w:ascii="仿宋_GB2312" w:eastAsia="仿宋_GB2312" w:hAnsi="仿宋_GB2312" w:cs="仿宋_GB2312" w:hint="eastAsia"/>
          <w:color w:val="333333"/>
          <w:sz w:val="32"/>
          <w:szCs w:val="32"/>
        </w:rPr>
        <w:t>和国家工作大局。在向第二个百年奋斗目标迈进的历史关口，在脱贫攻坚目标任务已经完成的形势下，在新冠肺炎疫情加剧世界动荡变革的特殊时刻，巩固拓展脱贫攻坚成果，全面推进乡村振兴，加快农业农村现代化，是需要全党高度重视的一个关系大局的重大问题。</w:t>
      </w:r>
    </w:p>
    <w:p w:rsid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从中华民族伟大复兴战略全局看，民族要复兴，乡村必振兴。我国自古以农立国，创造了源远流长、灿烂辉煌的农耕文明，长期领先世界。纵览历朝历代，农业兴旺、农民安定，则国家统一、社会稳定；农业凋敝、农民不稳，则国家分裂、社会动荡。到了近代，列强入侵，内忧外患，农村荒凉，民不聊生。我们党成立以后，充分认识到中国革命的基本问题是农民问题，把</w:t>
      </w:r>
      <w:r w:rsidRPr="000616BA">
        <w:rPr>
          <w:rFonts w:ascii="仿宋_GB2312" w:eastAsia="仿宋_GB2312" w:hAnsi="仿宋_GB2312" w:cs="仿宋_GB2312" w:hint="eastAsia"/>
          <w:color w:val="333333"/>
          <w:sz w:val="32"/>
          <w:szCs w:val="32"/>
        </w:rPr>
        <w:lastRenderedPageBreak/>
        <w:t>为广大农民谋幸福作为重要使命，致力于使农民从政治压迫和经济剥削下解放出来。早在大革命时期，毛泽东同志就指出，“农民是中国无产阶级的</w:t>
      </w:r>
      <w:proofErr w:type="gramStart"/>
      <w:r w:rsidRPr="000616BA">
        <w:rPr>
          <w:rFonts w:ascii="仿宋_GB2312" w:eastAsia="仿宋_GB2312" w:hAnsi="仿宋_GB2312" w:cs="仿宋_GB2312" w:hint="eastAsia"/>
          <w:color w:val="333333"/>
          <w:sz w:val="32"/>
          <w:szCs w:val="32"/>
        </w:rPr>
        <w:t>最</w:t>
      </w:r>
      <w:proofErr w:type="gramEnd"/>
      <w:r w:rsidRPr="000616BA">
        <w:rPr>
          <w:rFonts w:ascii="仿宋_GB2312" w:eastAsia="仿宋_GB2312" w:hAnsi="仿宋_GB2312" w:cs="仿宋_GB2312" w:hint="eastAsia"/>
          <w:color w:val="333333"/>
          <w:sz w:val="32"/>
          <w:szCs w:val="32"/>
        </w:rPr>
        <w:t>广大和最忠实的同盟军”；“农民问题乃国民革命的中心问题”。1936年，他在延安会见美国作家斯诺时说到，“谁赢得了农民，谁就会赢得了中国，谁解决土地问题，谁就会赢得农民”。新民主主义革命时期，我们党带领农民打土豪、分田地，经过艰苦卓绝的武装斗争，实现了亿万农民翻身得解放。</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新中国成立后，我们党组织农民重整山河、发展生产，进行了艰辛探索。改革开放以来，我们党领导农民率先拉开改革大幕，不断解放和发展农村社会生产力，推动农村全面进步，实现了由温饱不足向全面小康迈进的历史性跨越。</w:t>
      </w:r>
    </w:p>
    <w:p w:rsid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党的十八大以来，我们坚持把解决好“三农”问题作为全党工作的重中之重，把脱贫攻坚作为全面建成小康社会的标志性工程，组织推进人类历史上规模空前、力度最大、惠及人口最多的脱贫攻坚战，启动实施乡村振兴战略，推动农业农村取得历史性成就、发生历史性变革。农业综合生产能力上了大台阶，粮食产量连续6年稳定在1.3</w:t>
      </w:r>
      <w:proofErr w:type="gramStart"/>
      <w:r w:rsidRPr="000616BA">
        <w:rPr>
          <w:rFonts w:ascii="仿宋_GB2312" w:eastAsia="仿宋_GB2312" w:hAnsi="仿宋_GB2312" w:cs="仿宋_GB2312" w:hint="eastAsia"/>
          <w:color w:val="333333"/>
          <w:sz w:val="32"/>
          <w:szCs w:val="32"/>
        </w:rPr>
        <w:t>万亿斤</w:t>
      </w:r>
      <w:proofErr w:type="gramEnd"/>
      <w:r w:rsidRPr="000616BA">
        <w:rPr>
          <w:rFonts w:ascii="仿宋_GB2312" w:eastAsia="仿宋_GB2312" w:hAnsi="仿宋_GB2312" w:cs="仿宋_GB2312" w:hint="eastAsia"/>
          <w:color w:val="333333"/>
          <w:sz w:val="32"/>
          <w:szCs w:val="32"/>
        </w:rPr>
        <w:t>以上。农民人均收入较2010年翻一番多，农村民生显著改善，乡村面貌焕然一新。贫困地区发生翻天覆地的变化，解决困扰中华民族几千年的绝对贫困问题取得历史性成就，为全面建成小康社会</w:t>
      </w:r>
      <w:proofErr w:type="gramStart"/>
      <w:r w:rsidRPr="000616BA">
        <w:rPr>
          <w:rFonts w:ascii="仿宋_GB2312" w:eastAsia="仿宋_GB2312" w:hAnsi="仿宋_GB2312" w:cs="仿宋_GB2312" w:hint="eastAsia"/>
          <w:color w:val="333333"/>
          <w:sz w:val="32"/>
          <w:szCs w:val="32"/>
        </w:rPr>
        <w:t>作出</w:t>
      </w:r>
      <w:proofErr w:type="gramEnd"/>
      <w:r w:rsidRPr="000616BA">
        <w:rPr>
          <w:rFonts w:ascii="仿宋_GB2312" w:eastAsia="仿宋_GB2312" w:hAnsi="仿宋_GB2312" w:cs="仿宋_GB2312" w:hint="eastAsia"/>
          <w:color w:val="333333"/>
          <w:sz w:val="32"/>
          <w:szCs w:val="32"/>
        </w:rPr>
        <w:t>了重大贡献，为开启全面建设社会主义现代化国家新征程奠定了坚实基础。这些成绩是全党全国共同奋斗的结果，大家都付出了艰辛努力。</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lastRenderedPageBreak/>
        <w:t>“农，天下之本，</w:t>
      </w:r>
      <w:proofErr w:type="gramStart"/>
      <w:r w:rsidRPr="000616BA">
        <w:rPr>
          <w:rFonts w:ascii="仿宋_GB2312" w:eastAsia="仿宋_GB2312" w:hAnsi="仿宋_GB2312" w:cs="仿宋_GB2312" w:hint="eastAsia"/>
          <w:color w:val="333333"/>
          <w:sz w:val="32"/>
          <w:szCs w:val="32"/>
        </w:rPr>
        <w:t>务</w:t>
      </w:r>
      <w:proofErr w:type="gramEnd"/>
      <w:r w:rsidRPr="000616BA">
        <w:rPr>
          <w:rFonts w:ascii="仿宋_GB2312" w:eastAsia="仿宋_GB2312" w:hAnsi="仿宋_GB2312" w:cs="仿宋_GB2312" w:hint="eastAsia"/>
          <w:color w:val="333333"/>
          <w:sz w:val="32"/>
          <w:szCs w:val="32"/>
        </w:rPr>
        <w:t>莫大焉。”“务农重本，国之大纲。”历史和现实都告诉我们，农为邦本，本固</w:t>
      </w:r>
      <w:proofErr w:type="gramStart"/>
      <w:r w:rsidRPr="000616BA">
        <w:rPr>
          <w:rFonts w:ascii="仿宋_GB2312" w:eastAsia="仿宋_GB2312" w:hAnsi="仿宋_GB2312" w:cs="仿宋_GB2312" w:hint="eastAsia"/>
          <w:color w:val="333333"/>
          <w:sz w:val="32"/>
          <w:szCs w:val="32"/>
        </w:rPr>
        <w:t>邦</w:t>
      </w:r>
      <w:proofErr w:type="gramEnd"/>
      <w:r w:rsidRPr="000616BA">
        <w:rPr>
          <w:rFonts w:ascii="仿宋_GB2312" w:eastAsia="仿宋_GB2312" w:hAnsi="仿宋_GB2312" w:cs="仿宋_GB2312" w:hint="eastAsia"/>
          <w:color w:val="333333"/>
          <w:sz w:val="32"/>
          <w:szCs w:val="32"/>
        </w:rPr>
        <w:t>宁。我们要坚持用大历史观来看待农业、农村、农民问题，只有深刻理解了“三农”问题，才能更好理解我们这个党、这个国家、这个民族。必须看到，全面建设社会主义现代化国家，实现中华民族伟大复兴，最艰巨最繁重的任务依然在农村，最广泛最深厚的基础依然在农村。</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尽管我们的“三农”工作取得了显著成就，但农业基础还不稳固，城乡区域发展和居民收入差距仍然较大，城乡发展不平衡、农村发展不充分仍是社会主要矛盾的集中体现。从现在到2035年，也就3个五年规划期，要抓紧行动起来。对农业农村现代化到2035年、本世纪中叶的目标任务，要科学分析、深化研究，把概念的内涵和外延搞清楚，科学提出我国农业农村现代化的目标任务。当前，首先要把“十四五”时期农业农村发展规划制定好。</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从世界百年未有之大变局看，稳住农业基本盘、守好“三农”基础是应变局、开新局的“压舱石”。对我们这样一个拥有14亿人口的大国来说，“三农”向好，全局主动。当前，国际环境日趋复杂，不稳定性不确定性日益增加，新冠肺炎疫情影响广泛深远，经济全球化遭遇逆流，世界进入动荡变革期。对此，我们要有清醒认识，做好打持久战的准备。</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我反复强调要办好自己的事，其中很重要的一个任务就是始终立足自身抓好农业生产，以国内稳产保供的确定性来应对外部</w:t>
      </w:r>
      <w:r w:rsidRPr="000616BA">
        <w:rPr>
          <w:rFonts w:ascii="仿宋_GB2312" w:eastAsia="仿宋_GB2312" w:hAnsi="仿宋_GB2312" w:cs="仿宋_GB2312" w:hint="eastAsia"/>
          <w:color w:val="333333"/>
          <w:sz w:val="32"/>
          <w:szCs w:val="32"/>
        </w:rPr>
        <w:lastRenderedPageBreak/>
        <w:t>环境的不确定性。</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应对风险挑战，不仅要稳住农业这一块，还要稳住农村这一头。经济一有波动，首当其冲受影响的是农民工。2008年国际金融危机爆发，2000多万农民工返乡。今年受新冠肺炎疫情冲击和国际经济下行影响，一度有近3000万农民工留乡返乡。在这种情况下，社会大局能够保持稳定，没有出什么乱子，关键是农民在老家还有块地、有栋房，回去有地种、有饭吃、有事干，即使不回去心里也踏实。全面建设社会主义现代化国家是一个长期过程，农民在城里没有彻底扎根之前，不要急着断了他们在农村的后路，让农民在城乡间可进可退。这就是中国城镇化道路的特色，也是我们应对风险挑战的回旋余地和特殊优势。</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构建新发展格局是我们应对世界大变局的战略举措，也是我们顺应国内发展阶段变化、把握发展主动权的先手棋。把战略基点放在扩大内需上，农村有巨大空间，可以大有作为。几亿农民同步迈向全面现代化，能够释放出巨量的消费和投资需求。城乡经济循环是国内大循环的题中应有之义，也是确保国内国际双循环比例关系健康的关键因素。</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全党务必充分认识新发展阶段做好“三农”工作的重要性和紧迫性，坚持把解决好“三农”问题作为全党工作重中之重，举全党全社会之力推动乡村振兴，促进农业高质高效、乡村宜</w:t>
      </w:r>
      <w:proofErr w:type="gramStart"/>
      <w:r w:rsidRPr="000616BA">
        <w:rPr>
          <w:rFonts w:ascii="仿宋_GB2312" w:eastAsia="仿宋_GB2312" w:hAnsi="仿宋_GB2312" w:cs="仿宋_GB2312" w:hint="eastAsia"/>
          <w:color w:val="333333"/>
          <w:sz w:val="32"/>
          <w:szCs w:val="32"/>
        </w:rPr>
        <w:t>居宜业</w:t>
      </w:r>
      <w:proofErr w:type="gramEnd"/>
      <w:r w:rsidRPr="000616BA">
        <w:rPr>
          <w:rFonts w:ascii="仿宋_GB2312" w:eastAsia="仿宋_GB2312" w:hAnsi="仿宋_GB2312" w:cs="仿宋_GB2312" w:hint="eastAsia"/>
          <w:color w:val="333333"/>
          <w:sz w:val="32"/>
          <w:szCs w:val="32"/>
        </w:rPr>
        <w:t>、农民富裕富足。</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二、巩固拓展脱贫攻坚成果</w:t>
      </w:r>
    </w:p>
    <w:p w:rsid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lastRenderedPageBreak/>
        <w:t>经过几十年特别是近8年努力，我们如期完成脱贫攻坚目标任务，全党全国、各行各业特别是脱贫地区广大干部群众都付出了艰辛努力。脱贫攻坚取得胜利，充分彰显了党的领导和我国社会主义制度的政治优势，向全世界展现了我们党领导亿万人民创造的人间奇迹。</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现在，我们的使命就是全面推进乡村振兴，这是“三农”工作重心的历史性转移。要看到，相当一部分脱贫户基本生活有了保障，但收入水平仍然不高，脱贫基础还比较脆弱；一些边缘户本来就晃晃悠悠，稍遇到点风险变故马上就可能致贫；脱贫地区产业普遍搞起来了，但技术、资金、人才、市场等支撑还不强，有的地方甚至帮扶干部一撤，产业就可能垮掉。下一步，脱贫地区防止返贫的任务还很重，要做好巩固拓展脱贫攻坚成果同乡村振兴有效衔接，工作不留空档，政策</w:t>
      </w:r>
      <w:proofErr w:type="gramStart"/>
      <w:r w:rsidRPr="000616BA">
        <w:rPr>
          <w:rFonts w:ascii="仿宋_GB2312" w:eastAsia="仿宋_GB2312" w:hAnsi="仿宋_GB2312" w:cs="仿宋_GB2312" w:hint="eastAsia"/>
          <w:color w:val="333333"/>
          <w:sz w:val="32"/>
          <w:szCs w:val="32"/>
        </w:rPr>
        <w:t>不</w:t>
      </w:r>
      <w:proofErr w:type="gramEnd"/>
      <w:r w:rsidRPr="000616BA">
        <w:rPr>
          <w:rFonts w:ascii="仿宋_GB2312" w:eastAsia="仿宋_GB2312" w:hAnsi="仿宋_GB2312" w:cs="仿宋_GB2312" w:hint="eastAsia"/>
          <w:color w:val="333333"/>
          <w:sz w:val="32"/>
          <w:szCs w:val="32"/>
        </w:rPr>
        <w:t>留空白，绝不能出现这边宣布全面脱贫，那边又出现规模性返贫。</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要健全防止返贫动态监测和帮扶机制，对易返贫致贫人口实施常态化监测，重点监测收入水平变化和“两不愁三保障”巩固情况，做到早发现、早干预、早帮扶，继续精准施策。对有劳动能力的，要坚持开发式帮扶方针，帮助他们用自己的双手勤劳致富，不能靠发钱养人，防止陷入福利陷阱、政策养懒汉。对没有劳动能力的人口，要做好兜底保障，及时纳入现有社保体系，并逐步提高保障水平。对脱贫地区产业帮扶还要继续，补上技术、设施、营销等短板，促进产业提档升级。易地扶贫搬迁了近千万</w:t>
      </w:r>
      <w:r w:rsidRPr="000616BA">
        <w:rPr>
          <w:rFonts w:ascii="仿宋_GB2312" w:eastAsia="仿宋_GB2312" w:hAnsi="仿宋_GB2312" w:cs="仿宋_GB2312" w:hint="eastAsia"/>
          <w:color w:val="333333"/>
          <w:sz w:val="32"/>
          <w:szCs w:val="32"/>
        </w:rPr>
        <w:lastRenderedPageBreak/>
        <w:t>人，相当于一个中等国家的人口，很多大型集中安置区几乎是平地起新城。要强化易地搬迁后续扶持，多渠道促进就业，加强配套基础设施和公共服务，搞好社会管理，确保搬迁群众稳得住、有就业、逐步能致富。脱贫攻坚形成了庞大的扶贫资产，对这些资产要摸清底数、加强监管，确保持续发挥作用。</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党中央决定，脱贫攻坚目标任务完成后，对摆脱贫困的县，从脱贫之日</w:t>
      </w:r>
      <w:proofErr w:type="gramStart"/>
      <w:r w:rsidRPr="000616BA">
        <w:rPr>
          <w:rFonts w:ascii="仿宋_GB2312" w:eastAsia="仿宋_GB2312" w:hAnsi="仿宋_GB2312" w:cs="仿宋_GB2312" w:hint="eastAsia"/>
          <w:color w:val="333333"/>
          <w:sz w:val="32"/>
          <w:szCs w:val="32"/>
        </w:rPr>
        <w:t>起设立</w:t>
      </w:r>
      <w:proofErr w:type="gramEnd"/>
      <w:r w:rsidRPr="000616BA">
        <w:rPr>
          <w:rFonts w:ascii="仿宋_GB2312" w:eastAsia="仿宋_GB2312" w:hAnsi="仿宋_GB2312" w:cs="仿宋_GB2312" w:hint="eastAsia"/>
          <w:color w:val="333333"/>
          <w:sz w:val="32"/>
          <w:szCs w:val="32"/>
        </w:rPr>
        <w:t>5年过渡期。过渡期内要保持主要帮扶政策总体稳定。对现有帮扶政策逐项分类优化调整，合理把握调整节奏、力度、时限，逐步实现由集中资源支持脱贫攻坚向全面推进乡村振兴平稳过渡。有关部门要对各领域具体政策进行梳理，出台操作性文件和工作方案。要坚持和完善向重点乡村选派驻村第一书记和工作队制度，继续坚持东西部协作、对口支援、社会帮扶等机制，并根据形势和任务变化及时完善。要平稳有序做好各级扶贫</w:t>
      </w:r>
      <w:proofErr w:type="gramStart"/>
      <w:r w:rsidRPr="000616BA">
        <w:rPr>
          <w:rFonts w:ascii="仿宋_GB2312" w:eastAsia="仿宋_GB2312" w:hAnsi="仿宋_GB2312" w:cs="仿宋_GB2312" w:hint="eastAsia"/>
          <w:color w:val="333333"/>
          <w:sz w:val="32"/>
          <w:szCs w:val="32"/>
        </w:rPr>
        <w:t>办机构</w:t>
      </w:r>
      <w:proofErr w:type="gramEnd"/>
      <w:r w:rsidRPr="000616BA">
        <w:rPr>
          <w:rFonts w:ascii="仿宋_GB2312" w:eastAsia="仿宋_GB2312" w:hAnsi="仿宋_GB2312" w:cs="仿宋_GB2312" w:hint="eastAsia"/>
          <w:color w:val="333333"/>
          <w:sz w:val="32"/>
          <w:szCs w:val="32"/>
        </w:rPr>
        <w:t>职能的调整优化，确保思想不乱、工作不断、队伍不散、干劲不减。要压实责任，把巩固拓展脱贫攻坚成果纳入市县党政领导班子和领导干部推进乡村振兴战略实绩考核范围。</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三、牢牢把住粮食安全主动权</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“五谷者，万民之命，国之重宝。”我反复强调，粮食多一点少一点是战术问题，粮食安全是战略问题。今年应对新冠肺炎疫情，粮食和重要农副产品供给充裕功不可没，充分印证了这一点。</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我国粮食供求紧平衡的格局没有改变，结构性</w:t>
      </w:r>
      <w:proofErr w:type="gramStart"/>
      <w:r w:rsidRPr="000616BA">
        <w:rPr>
          <w:rFonts w:ascii="仿宋_GB2312" w:eastAsia="仿宋_GB2312" w:hAnsi="仿宋_GB2312" w:cs="仿宋_GB2312" w:hint="eastAsia"/>
          <w:color w:val="333333"/>
          <w:sz w:val="32"/>
          <w:szCs w:val="32"/>
        </w:rPr>
        <w:t>矛盾刚</w:t>
      </w:r>
      <w:proofErr w:type="gramEnd"/>
      <w:r w:rsidRPr="000616BA">
        <w:rPr>
          <w:rFonts w:ascii="仿宋_GB2312" w:eastAsia="仿宋_GB2312" w:hAnsi="仿宋_GB2312" w:cs="仿宋_GB2312" w:hint="eastAsia"/>
          <w:color w:val="333333"/>
          <w:sz w:val="32"/>
          <w:szCs w:val="32"/>
        </w:rPr>
        <w:t>着手解</w:t>
      </w:r>
      <w:r w:rsidRPr="000616BA">
        <w:rPr>
          <w:rFonts w:ascii="仿宋_GB2312" w:eastAsia="仿宋_GB2312" w:hAnsi="仿宋_GB2312" w:cs="仿宋_GB2312" w:hint="eastAsia"/>
          <w:color w:val="333333"/>
          <w:sz w:val="32"/>
          <w:szCs w:val="32"/>
        </w:rPr>
        <w:lastRenderedPageBreak/>
        <w:t>决，总量不足问题又重新凸显。今后一个时期粮食需求还会持续增加，供求紧平衡将越来越紧，再加上国际形势复杂严峻，确保粮食安全的弦要始终绷得很紧很紧，宁可多生产、多储备一些，多了的压力和少了的压力不可同日而语。粮食生产年年要抓紧，面积、产量不能掉下来，供给、市场不能出问题。</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“民非谷不食，谷非地不生。”耕地是粮食生产的命根子。早在2013年，我就讲过要像保护大熊猫那样保护耕地，严防死守18亿亩耕地红线。这些年，我先后对清理整治大棚房、</w:t>
      </w:r>
      <w:proofErr w:type="gramStart"/>
      <w:r w:rsidRPr="000616BA">
        <w:rPr>
          <w:rFonts w:ascii="仿宋_GB2312" w:eastAsia="仿宋_GB2312" w:hAnsi="仿宋_GB2312" w:cs="仿宋_GB2312" w:hint="eastAsia"/>
          <w:color w:val="333333"/>
          <w:sz w:val="32"/>
          <w:szCs w:val="32"/>
        </w:rPr>
        <w:t>违建别墅</w:t>
      </w:r>
      <w:proofErr w:type="gramEnd"/>
      <w:r w:rsidRPr="000616BA">
        <w:rPr>
          <w:rFonts w:ascii="仿宋_GB2312" w:eastAsia="仿宋_GB2312" w:hAnsi="仿宋_GB2312" w:cs="仿宋_GB2312" w:hint="eastAsia"/>
          <w:color w:val="333333"/>
          <w:sz w:val="32"/>
          <w:szCs w:val="32"/>
        </w:rPr>
        <w:t>、乱占耕地建房和遏制耕地“非农化”、防止“非粮化”等提出要求，有关部门打了一套组合拳。但是，耕地乱象仍屡禁不止。比如，一些地方占用基本农田大搞绿化造林、挖湖造景，一些地方在公路、铁路、河渠两旁占用良田建设几十米甚至几百米宽的绿化带。我们土地是不少，但同14亿人口的需求一比，又是稀缺资源！建城市、搞工业、保生态都要用地，必须精打细算，排出优先序，绝不能占用耕地和违背自然规律去搞造林绿化。各省区市现有用于粮食生产的耕地必须保住，不能再往下降了！保耕地，不仅要保数量，还要提质量。建设高标准农田是一个重要抓手，要坚定不移抓下去，提高建设标准和质量，真正实现旱涝保收、高产稳产。这个决心一定要下，该拿的钱一定要拿！要把黑土地保护作为一件大事来抓，把黑土地用好养好。要采取“长牙齿”的硬措施，落实最严格的耕地保护制度。对有令不行、有禁不止、失职渎职的，要严肃追究责任。</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lastRenderedPageBreak/>
        <w:t>耕地就那么多，稳产增产根本出路在科技。以生物技术和信息技术为特征的新一轮农业科技革命正在孕育大的突破，各国都在抢占制高点。作为一个农业大国，我们绝不能落后。要坚持农业科技自立自强，加快推进农业关键核心技术攻关。我反复思考，感到有一条必须明确，就是农业现代化，种子是基础。我在这次中央经济工作会议上专门强调了这个问题。</w:t>
      </w:r>
      <w:proofErr w:type="gramStart"/>
      <w:r w:rsidRPr="000616BA">
        <w:rPr>
          <w:rFonts w:ascii="仿宋_GB2312" w:eastAsia="仿宋_GB2312" w:hAnsi="仿宋_GB2312" w:cs="仿宋_GB2312" w:hint="eastAsia"/>
          <w:color w:val="333333"/>
          <w:sz w:val="32"/>
          <w:szCs w:val="32"/>
        </w:rPr>
        <w:t>这设备那</w:t>
      </w:r>
      <w:proofErr w:type="gramEnd"/>
      <w:r w:rsidRPr="000616BA">
        <w:rPr>
          <w:rFonts w:ascii="仿宋_GB2312" w:eastAsia="仿宋_GB2312" w:hAnsi="仿宋_GB2312" w:cs="仿宋_GB2312" w:hint="eastAsia"/>
          <w:color w:val="333333"/>
          <w:sz w:val="32"/>
          <w:szCs w:val="32"/>
        </w:rPr>
        <w:t>设备，这条件那条件，没有良种难以实现农业现代化！大豆等种子讲了多少年，但突破进度还是很不理想。要拿出攻破“卡脖子”技术的干劲，明确方向和目标，加快实施农业生物育种重大科技项目，早日实现重要农产品的种源自主可控。有关部门要在严格监管、风险可控前提下，加快推进生物育种研发应用。要加快打通科技进村入户的通道，促进政府公益性服务和市场社会化服务协同发力。既要用物联网、大数据等现代信息技术发展智慧农业，也要加快补上烘干仓储、冷链保鲜、农业机械等现代农业物质装备短板，特别是要加大农业重要装备自主研制力度，加强动植物防疫检疫体系、防灾减灾体系等建设。</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调动农民种粮积极性，关键是让农民种粮有钱挣。这几年种粮成本增加、效益不高，不少地方甚至连年亏损。要稳定和加强种粮农民补贴，提升收储调控能力，坚持完善最低收购价政策，扩大完全成本保险和收入保险范围。现在，粮食生产一大软肋是生产成本偏高，解决办法还是要创新经营方式，要培育好家庭农场、农民合作社，发展适度规模经营，健全专业化社会化服务体</w:t>
      </w:r>
      <w:r w:rsidRPr="000616BA">
        <w:rPr>
          <w:rFonts w:ascii="仿宋_GB2312" w:eastAsia="仿宋_GB2312" w:hAnsi="仿宋_GB2312" w:cs="仿宋_GB2312" w:hint="eastAsia"/>
          <w:color w:val="333333"/>
          <w:sz w:val="32"/>
          <w:szCs w:val="32"/>
        </w:rPr>
        <w:lastRenderedPageBreak/>
        <w:t>系，把一家一户办不了、办起来不划算的事交给社会化服务组织来办。要加强农民农业生产技术和管理能力培训，促进管理现代化。</w:t>
      </w:r>
    </w:p>
    <w:p w:rsid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地方各级党委和政府要扛起粮食安全的政治责任。这些年，我国粮食生产明显向主产区集中，这有其合理性，但集中过度也会带来风险。如果各地都只想吃饭不想种粮、只想吃肉不想养猪，那谁来保供给！不能把粮食当成一般商品，光算经济账、不算政治账，光算眼前账、不算长远账。主产区、主销区、产销平衡区都有责任保面积、保产量，饭碗要一起端、责任要一起扛。此乃国之大者！粮食安全要实行党政同责，“米袋子”省长要负责，书记也要负责。长期以来，产粮大省、大市、大县为保障国家粮食安全</w:t>
      </w:r>
      <w:proofErr w:type="gramStart"/>
      <w:r w:rsidRPr="000616BA">
        <w:rPr>
          <w:rFonts w:ascii="仿宋_GB2312" w:eastAsia="仿宋_GB2312" w:hAnsi="仿宋_GB2312" w:cs="仿宋_GB2312" w:hint="eastAsia"/>
          <w:color w:val="333333"/>
          <w:sz w:val="32"/>
          <w:szCs w:val="32"/>
        </w:rPr>
        <w:t>作出</w:t>
      </w:r>
      <w:proofErr w:type="gramEnd"/>
      <w:r w:rsidRPr="000616BA">
        <w:rPr>
          <w:rFonts w:ascii="仿宋_GB2312" w:eastAsia="仿宋_GB2312" w:hAnsi="仿宋_GB2312" w:cs="仿宋_GB2312" w:hint="eastAsia"/>
          <w:color w:val="333333"/>
          <w:sz w:val="32"/>
          <w:szCs w:val="32"/>
        </w:rPr>
        <w:t>了重要贡献，值得表扬。要完善粮食主产区利益补偿机制，加大奖补力度，决不能让</w:t>
      </w:r>
      <w:proofErr w:type="gramStart"/>
      <w:r w:rsidRPr="000616BA">
        <w:rPr>
          <w:rFonts w:ascii="仿宋_GB2312" w:eastAsia="仿宋_GB2312" w:hAnsi="仿宋_GB2312" w:cs="仿宋_GB2312" w:hint="eastAsia"/>
          <w:color w:val="333333"/>
          <w:sz w:val="32"/>
          <w:szCs w:val="32"/>
        </w:rPr>
        <w:t>重农抓粮</w:t>
      </w:r>
      <w:proofErr w:type="gramEnd"/>
      <w:r w:rsidRPr="000616BA">
        <w:rPr>
          <w:rFonts w:ascii="仿宋_GB2312" w:eastAsia="仿宋_GB2312" w:hAnsi="仿宋_GB2312" w:cs="仿宋_GB2312" w:hint="eastAsia"/>
          <w:color w:val="333333"/>
          <w:sz w:val="32"/>
          <w:szCs w:val="32"/>
        </w:rPr>
        <w:t>吃亏！</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现在，城乡居民食物消费结构在不断升级，今后农产品保供，既要保数量，也要保多样、保质量。要深入推进农业供给侧结构性改革，推动品种培优、品质提升、品牌打造和标准化生产。要继续抓好生猪生产恢复，促进产业稳定发展。像大豆、棉花、玉米、小麦等一些大宗农产品生产，要抓紧研究部署，</w:t>
      </w:r>
      <w:proofErr w:type="gramStart"/>
      <w:r w:rsidRPr="000616BA">
        <w:rPr>
          <w:rFonts w:ascii="仿宋_GB2312" w:eastAsia="仿宋_GB2312" w:hAnsi="仿宋_GB2312" w:cs="仿宋_GB2312" w:hint="eastAsia"/>
          <w:color w:val="333333"/>
          <w:sz w:val="32"/>
          <w:szCs w:val="32"/>
        </w:rPr>
        <w:t>该扩大</w:t>
      </w:r>
      <w:proofErr w:type="gramEnd"/>
      <w:r w:rsidRPr="000616BA">
        <w:rPr>
          <w:rFonts w:ascii="仿宋_GB2312" w:eastAsia="仿宋_GB2312" w:hAnsi="仿宋_GB2312" w:cs="仿宋_GB2312" w:hint="eastAsia"/>
          <w:color w:val="333333"/>
          <w:sz w:val="32"/>
          <w:szCs w:val="32"/>
        </w:rPr>
        <w:t>产量的要果断下决心，不能让人家拿住我们！这是涉及国家安全的大事！要打好农产品贸易这张牌，但</w:t>
      </w:r>
      <w:proofErr w:type="gramStart"/>
      <w:r w:rsidRPr="000616BA">
        <w:rPr>
          <w:rFonts w:ascii="仿宋_GB2312" w:eastAsia="仿宋_GB2312" w:hAnsi="仿宋_GB2312" w:cs="仿宋_GB2312" w:hint="eastAsia"/>
          <w:color w:val="333333"/>
          <w:sz w:val="32"/>
          <w:szCs w:val="32"/>
        </w:rPr>
        <w:t>关键要控风险</w:t>
      </w:r>
      <w:proofErr w:type="gramEnd"/>
      <w:r w:rsidRPr="000616BA">
        <w:rPr>
          <w:rFonts w:ascii="仿宋_GB2312" w:eastAsia="仿宋_GB2312" w:hAnsi="仿宋_GB2312" w:cs="仿宋_GB2312" w:hint="eastAsia"/>
          <w:color w:val="333333"/>
          <w:sz w:val="32"/>
          <w:szCs w:val="32"/>
        </w:rPr>
        <w:t>、可替代、有备手，实施农产品进口多元化战略，支持企业走出去，提高关键物流节点掌控能力，增强供应链韧性。保粮食安全要</w:t>
      </w:r>
      <w:proofErr w:type="gramStart"/>
      <w:r w:rsidRPr="000616BA">
        <w:rPr>
          <w:rFonts w:ascii="仿宋_GB2312" w:eastAsia="仿宋_GB2312" w:hAnsi="仿宋_GB2312" w:cs="仿宋_GB2312" w:hint="eastAsia"/>
          <w:color w:val="333333"/>
          <w:sz w:val="32"/>
          <w:szCs w:val="32"/>
        </w:rPr>
        <w:t>一个品种一个</w:t>
      </w:r>
      <w:r w:rsidRPr="000616BA">
        <w:rPr>
          <w:rFonts w:ascii="仿宋_GB2312" w:eastAsia="仿宋_GB2312" w:hAnsi="仿宋_GB2312" w:cs="仿宋_GB2312" w:hint="eastAsia"/>
          <w:color w:val="333333"/>
          <w:sz w:val="32"/>
          <w:szCs w:val="32"/>
        </w:rPr>
        <w:lastRenderedPageBreak/>
        <w:t>品种</w:t>
      </w:r>
      <w:proofErr w:type="gramEnd"/>
      <w:r w:rsidRPr="000616BA">
        <w:rPr>
          <w:rFonts w:ascii="仿宋_GB2312" w:eastAsia="仿宋_GB2312" w:hAnsi="仿宋_GB2312" w:cs="仿宋_GB2312" w:hint="eastAsia"/>
          <w:color w:val="333333"/>
          <w:sz w:val="32"/>
          <w:szCs w:val="32"/>
        </w:rPr>
        <w:t>深入研究、制定方案、落实下去。制止餐饮浪费最近有所好转，必须长期抓下去，推动全社会形成勤俭节约的良好风尚。</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四、全面推进乡村振兴落地见效</w:t>
      </w:r>
    </w:p>
    <w:p w:rsid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这几年，乡村振兴已经动起来了，各地进行了积极探索，也见到了一些成效，现在到了全面推开的时候了。全面实施乡村振兴战略的深度、广度、难度都不亚于脱贫攻坚，必须加强顶层设计，以更有力的举措、汇聚更强大的力量来推进。这里，我再强调几件事。</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第一，加快发展乡村产业。目前，各地乡村产业都有了一定基础，有些地方新产业新业态发展势头很好、很红火。今年我在陕西秦岭山区一个村看到，山沟沟里小木耳做成了大产业。我在山西大同也看到，围绕小黄花建成大基地，成了当地带动农民致富的支柱产业。但是，从全国面上看，乡村产业发展还处于初级阶段，主要问题是规模小、布局散、链条短，品种、品质、品牌水平都还比较低，一些地方产业同质化比较突出。要适应城乡居民消费需求，顺应产业发展规律，立足当地特色资源，拓展乡村多种功能，向广度深度进军，推动乡村产业发展壮大。</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现在，发展乡村产业，不像过去就是种几亩地、养几头猪，有条件的要通过全产业链拓展产业增值增效空间，创造更多就业增收机会。要积极发展农产品加工业，优化产业布局，推动农村</w:t>
      </w:r>
      <w:proofErr w:type="gramStart"/>
      <w:r w:rsidRPr="000616BA">
        <w:rPr>
          <w:rFonts w:ascii="仿宋_GB2312" w:eastAsia="仿宋_GB2312" w:hAnsi="仿宋_GB2312" w:cs="仿宋_GB2312" w:hint="eastAsia"/>
          <w:color w:val="333333"/>
          <w:sz w:val="32"/>
          <w:szCs w:val="32"/>
        </w:rPr>
        <w:t>由卖原字号</w:t>
      </w:r>
      <w:proofErr w:type="gramEnd"/>
      <w:r w:rsidRPr="000616BA">
        <w:rPr>
          <w:rFonts w:ascii="仿宋_GB2312" w:eastAsia="仿宋_GB2312" w:hAnsi="仿宋_GB2312" w:cs="仿宋_GB2312" w:hint="eastAsia"/>
          <w:color w:val="333333"/>
          <w:sz w:val="32"/>
          <w:szCs w:val="32"/>
        </w:rPr>
        <w:t>向卖制成品转变，把增值收益更多留在县域。发展乡村旅游、休闲农业、文化体验、健康养老、电子商务等新产业新</w:t>
      </w:r>
      <w:r w:rsidRPr="000616BA">
        <w:rPr>
          <w:rFonts w:ascii="仿宋_GB2312" w:eastAsia="仿宋_GB2312" w:hAnsi="仿宋_GB2312" w:cs="仿宋_GB2312" w:hint="eastAsia"/>
          <w:color w:val="333333"/>
          <w:sz w:val="32"/>
          <w:szCs w:val="32"/>
        </w:rPr>
        <w:lastRenderedPageBreak/>
        <w:t>业态，既要有速度，更要高质量，实现健康可持续。</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发展乡村产业要让农民有活干、有钱赚。很多地方农业产业升级过程中，往往规模越来越大、用工越来越少、农户参与程度越来越低，这是市场自发作用的结果。但是，我们要把握好度，不能忘了农民这一头，要完善利益联结机制，通过“资源变资产、资金变股金、农民变股东”，尽可能让农民参与进来。要形成企业和农户产业链上优势互补、分工合作的格局，农户能干的尽量让农户干，企业干自己擅长的事，让农民更多分享产业增值收益。要把农业现代化示范区作为推进农业现代化的重要抓手，以县为单位开展创建，形成梯次推进农业现代化的格局。</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各地普遍反映，发展乡村产业还有很多政策堵点和痛点，最突出的是用地难、贷款难。乡村建设用地需要给一些新增建设用地指标，更要靠内部挖潜。要深化农村信用社改革，多渠道补充中小银行资本金，推动农村金融机构回归本源。一些地方搞的特色农产品保险，受到农民欢迎，这是个方向，要总结经验、加快推广。</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第二，加强社会主义精神文明建设。乡村不仅要塑形，更要铸魂。农村精神文明建设是滋润人心、德化人心、凝聚人心的工作，要绵绵用力，下足功夫。要加强农村思想道德建设，弘扬和</w:t>
      </w:r>
      <w:proofErr w:type="gramStart"/>
      <w:r w:rsidRPr="000616BA">
        <w:rPr>
          <w:rFonts w:ascii="仿宋_GB2312" w:eastAsia="仿宋_GB2312" w:hAnsi="仿宋_GB2312" w:cs="仿宋_GB2312" w:hint="eastAsia"/>
          <w:color w:val="333333"/>
          <w:sz w:val="32"/>
          <w:szCs w:val="32"/>
        </w:rPr>
        <w:t>践行</w:t>
      </w:r>
      <w:proofErr w:type="gramEnd"/>
      <w:r w:rsidRPr="000616BA">
        <w:rPr>
          <w:rFonts w:ascii="仿宋_GB2312" w:eastAsia="仿宋_GB2312" w:hAnsi="仿宋_GB2312" w:cs="仿宋_GB2312" w:hint="eastAsia"/>
          <w:color w:val="333333"/>
          <w:sz w:val="32"/>
          <w:szCs w:val="32"/>
        </w:rPr>
        <w:t>社会主义核心价值观，推进农村思想政治工作，把农民群众</w:t>
      </w:r>
      <w:proofErr w:type="gramStart"/>
      <w:r w:rsidRPr="000616BA">
        <w:rPr>
          <w:rFonts w:ascii="仿宋_GB2312" w:eastAsia="仿宋_GB2312" w:hAnsi="仿宋_GB2312" w:cs="仿宋_GB2312" w:hint="eastAsia"/>
          <w:color w:val="333333"/>
          <w:sz w:val="32"/>
          <w:szCs w:val="32"/>
        </w:rPr>
        <w:t>精气神提振</w:t>
      </w:r>
      <w:proofErr w:type="gramEnd"/>
      <w:r w:rsidRPr="000616BA">
        <w:rPr>
          <w:rFonts w:ascii="仿宋_GB2312" w:eastAsia="仿宋_GB2312" w:hAnsi="仿宋_GB2312" w:cs="仿宋_GB2312" w:hint="eastAsia"/>
          <w:color w:val="333333"/>
          <w:sz w:val="32"/>
          <w:szCs w:val="32"/>
        </w:rPr>
        <w:t>起来。要开展形式多样的群众文化活动，孕育农村社会好风尚。要普及科学知识，推进农村移风易俗，革除高价彩礼、</w:t>
      </w:r>
      <w:r w:rsidRPr="000616BA">
        <w:rPr>
          <w:rFonts w:ascii="仿宋_GB2312" w:eastAsia="仿宋_GB2312" w:hAnsi="仿宋_GB2312" w:cs="仿宋_GB2312" w:hint="eastAsia"/>
          <w:color w:val="333333"/>
          <w:sz w:val="32"/>
          <w:szCs w:val="32"/>
        </w:rPr>
        <w:lastRenderedPageBreak/>
        <w:t>人情攀比、厚葬薄养、铺张浪费等陈规陋习，反对迷信活动，推动形成文明乡风、良好家风、淳朴民风。要注重农村青少年教育问题和精神文化生活，完善工作举措，加大资源投入，促进他们健康成长。</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第三，加强农村生态文明建设。这些年，我们在生态文明建设上下了很大的功夫，农村生态环境持续好转，农业绿色发展进展明显。目前，治理农业面源污染、改善农村生态环境还处在治存量、</w:t>
      </w:r>
      <w:proofErr w:type="gramStart"/>
      <w:r w:rsidRPr="000616BA">
        <w:rPr>
          <w:rFonts w:ascii="仿宋_GB2312" w:eastAsia="仿宋_GB2312" w:hAnsi="仿宋_GB2312" w:cs="仿宋_GB2312" w:hint="eastAsia"/>
          <w:color w:val="333333"/>
          <w:sz w:val="32"/>
          <w:szCs w:val="32"/>
        </w:rPr>
        <w:t>遏</w:t>
      </w:r>
      <w:proofErr w:type="gramEnd"/>
      <w:r w:rsidRPr="000616BA">
        <w:rPr>
          <w:rFonts w:ascii="仿宋_GB2312" w:eastAsia="仿宋_GB2312" w:hAnsi="仿宋_GB2312" w:cs="仿宋_GB2312" w:hint="eastAsia"/>
          <w:color w:val="333333"/>
          <w:sz w:val="32"/>
          <w:szCs w:val="32"/>
        </w:rPr>
        <w:t>增量的关口，正是吃劲的时候，松一篙，退千寻。要保持战略定力，制定更具体、更有操作性的举措，以钉钉子精神推进农业面源污染防治，抓好化肥农药减量、白色污染治理、畜禽粪便和秸秆资源化利用，加强土壤污染、地下水超采、水土流失等治理和修复。这些工作要同国家生态文明建设总体部署相配套，跟上节奏，不断取得实效。</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农业是个生态产业，农村是生态系统的重要一环。要健全草原森林河流湖泊休养生息制度，</w:t>
      </w:r>
      <w:proofErr w:type="gramStart"/>
      <w:r w:rsidRPr="000616BA">
        <w:rPr>
          <w:rFonts w:ascii="仿宋_GB2312" w:eastAsia="仿宋_GB2312" w:hAnsi="仿宋_GB2312" w:cs="仿宋_GB2312" w:hint="eastAsia"/>
          <w:color w:val="333333"/>
          <w:sz w:val="32"/>
          <w:szCs w:val="32"/>
        </w:rPr>
        <w:t>巩固退牧还草</w:t>
      </w:r>
      <w:proofErr w:type="gramEnd"/>
      <w:r w:rsidRPr="000616BA">
        <w:rPr>
          <w:rFonts w:ascii="仿宋_GB2312" w:eastAsia="仿宋_GB2312" w:hAnsi="仿宋_GB2312" w:cs="仿宋_GB2312" w:hint="eastAsia"/>
          <w:color w:val="333333"/>
          <w:sz w:val="32"/>
          <w:szCs w:val="32"/>
        </w:rPr>
        <w:t>、退耕还林成果，开展大规模国土绿化行动，加强生物多样性保护。这方面要有个科学规划，荒山、沙漠、滩涂、森林、草原等治理要因地制宜、符合实际，不能都是一种套路。长江、黄河流域是生态文明建设的主战场，农业农村任务十分艰巨。长江流域要抓好十年禁渔，加强执法监督和市场监管，妥善解决好渔民转产转业和社会保障问题。黄河流域要抓好农业深度节水控水，因水施种，发展节水农业、旱作农业，把农业用水效率提上去、</w:t>
      </w:r>
      <w:proofErr w:type="gramStart"/>
      <w:r w:rsidRPr="000616BA">
        <w:rPr>
          <w:rFonts w:ascii="仿宋_GB2312" w:eastAsia="仿宋_GB2312" w:hAnsi="仿宋_GB2312" w:cs="仿宋_GB2312" w:hint="eastAsia"/>
          <w:color w:val="333333"/>
          <w:sz w:val="32"/>
          <w:szCs w:val="32"/>
        </w:rPr>
        <w:t>总量省</w:t>
      </w:r>
      <w:proofErr w:type="gramEnd"/>
      <w:r w:rsidRPr="000616BA">
        <w:rPr>
          <w:rFonts w:ascii="仿宋_GB2312" w:eastAsia="仿宋_GB2312" w:hAnsi="仿宋_GB2312" w:cs="仿宋_GB2312" w:hint="eastAsia"/>
          <w:color w:val="333333"/>
          <w:sz w:val="32"/>
          <w:szCs w:val="32"/>
        </w:rPr>
        <w:t>出来。2030</w:t>
      </w:r>
      <w:r w:rsidRPr="000616BA">
        <w:rPr>
          <w:rFonts w:ascii="仿宋_GB2312" w:eastAsia="仿宋_GB2312" w:hAnsi="仿宋_GB2312" w:cs="仿宋_GB2312" w:hint="eastAsia"/>
          <w:color w:val="333333"/>
          <w:sz w:val="32"/>
          <w:szCs w:val="32"/>
        </w:rPr>
        <w:lastRenderedPageBreak/>
        <w:t>年前实现碳排放达峰、2060年前实现碳中和，农业农村减</w:t>
      </w:r>
      <w:proofErr w:type="gramStart"/>
      <w:r w:rsidRPr="000616BA">
        <w:rPr>
          <w:rFonts w:ascii="仿宋_GB2312" w:eastAsia="仿宋_GB2312" w:hAnsi="仿宋_GB2312" w:cs="仿宋_GB2312" w:hint="eastAsia"/>
          <w:color w:val="333333"/>
          <w:sz w:val="32"/>
          <w:szCs w:val="32"/>
        </w:rPr>
        <w:t>排固碳</w:t>
      </w:r>
      <w:proofErr w:type="gramEnd"/>
      <w:r w:rsidRPr="000616BA">
        <w:rPr>
          <w:rFonts w:ascii="仿宋_GB2312" w:eastAsia="仿宋_GB2312" w:hAnsi="仿宋_GB2312" w:cs="仿宋_GB2312" w:hint="eastAsia"/>
          <w:color w:val="333333"/>
          <w:sz w:val="32"/>
          <w:szCs w:val="32"/>
        </w:rPr>
        <w:t>，既是重要举措，也是潜力所在，这方面要做好科学测算，制定可行方案，采取有力措施。</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第四，深化农村改革。全面推进乡村振兴，必须用好改革这一法宝。要加快推进农村重点领域和关键环节改革，激发农村资源要素活力。第二轮土地承包即将陆续到期，要抓好再延长30年试点，保持农村土地承包关系稳定并长久不变。农村宅基地改革要稳慎推进。要完成农村集体产权制度改革阶段性任务，用好改革成果，发展壮大新型农村集体经济。要完善农业支持保护制度，继续把农业农村作为一般公共预算优先保障领域。要深化供销合作社综合改革，完善体制、优化职能、转变作风，更好为“三农”服务。凡是涉及农民基本权益、牵一发而动全身的事情，必须看准了再改，保持历史耐心。要尊重基层和群众创造，鼓励地方积极地试、大胆地闯，用好试点试验手段，推动改革不断取得新突破。</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第五，实施乡村建设行动。今后一个时期，是我国乡村形态快速演变的阶段。建设什么样的乡村、怎样建设乡村，是摆在我们面前的一个重要课题。</w:t>
      </w:r>
    </w:p>
    <w:p w:rsid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当前，扩内需、稳投资、搞建设，不能只盯着城镇。农村这块欠账还很多，投资空间很大。这几年，农村基础设施有了明显改善，但往村覆盖、</w:t>
      </w:r>
      <w:proofErr w:type="gramStart"/>
      <w:r w:rsidRPr="000616BA">
        <w:rPr>
          <w:rFonts w:ascii="仿宋_GB2312" w:eastAsia="仿宋_GB2312" w:hAnsi="仿宋_GB2312" w:cs="仿宋_GB2312" w:hint="eastAsia"/>
          <w:color w:val="333333"/>
          <w:sz w:val="32"/>
          <w:szCs w:val="32"/>
        </w:rPr>
        <w:t>往户延伸</w:t>
      </w:r>
      <w:proofErr w:type="gramEnd"/>
      <w:r w:rsidRPr="000616BA">
        <w:rPr>
          <w:rFonts w:ascii="仿宋_GB2312" w:eastAsia="仿宋_GB2312" w:hAnsi="仿宋_GB2312" w:cs="仿宋_GB2312" w:hint="eastAsia"/>
          <w:color w:val="333333"/>
          <w:sz w:val="32"/>
          <w:szCs w:val="32"/>
        </w:rPr>
        <w:t>还存在明显薄弱环节。要继续把公共基础设施建设的重点放在农村，短板要加快补上。要在推进城</w:t>
      </w:r>
      <w:r w:rsidRPr="000616BA">
        <w:rPr>
          <w:rFonts w:ascii="仿宋_GB2312" w:eastAsia="仿宋_GB2312" w:hAnsi="仿宋_GB2312" w:cs="仿宋_GB2312" w:hint="eastAsia"/>
          <w:color w:val="333333"/>
          <w:sz w:val="32"/>
          <w:szCs w:val="32"/>
        </w:rPr>
        <w:lastRenderedPageBreak/>
        <w:t>乡基本公共服务均等化上持续发力，注重加强普惠性、兜底性、基础性民生建设。“十四五”时期，要接续推进农村人居环境整治提升行动，重点抓好改厕和污水、垃圾处理，健全生活垃圾处理长效机制。</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乡村建设要遵循城乡发展建设规律，做到先规划后建设。现在，农村人口向城镇集中是大趋势，村庄格局会继续演变分化。有的村庄会聚集更多的人口和产业，有的会逐步同城镇融合，有的会逐渐衰落。要合理确定村庄布局分类，看得准的先干起来，看不准的可以等一等。乡村建设要注重保护传统村落和乡村特色风貌，不要</w:t>
      </w:r>
      <w:proofErr w:type="gramStart"/>
      <w:r w:rsidRPr="000616BA">
        <w:rPr>
          <w:rFonts w:ascii="仿宋_GB2312" w:eastAsia="仿宋_GB2312" w:hAnsi="仿宋_GB2312" w:cs="仿宋_GB2312" w:hint="eastAsia"/>
          <w:color w:val="333333"/>
          <w:sz w:val="32"/>
          <w:szCs w:val="32"/>
        </w:rPr>
        <w:t>一个样式盖到头</w:t>
      </w:r>
      <w:proofErr w:type="gramEnd"/>
      <w:r w:rsidRPr="000616BA">
        <w:rPr>
          <w:rFonts w:ascii="仿宋_GB2312" w:eastAsia="仿宋_GB2312" w:hAnsi="仿宋_GB2312" w:cs="仿宋_GB2312" w:hint="eastAsia"/>
          <w:color w:val="333333"/>
          <w:sz w:val="32"/>
          <w:szCs w:val="32"/>
        </w:rPr>
        <w:t>，一种颜色刷到底。有些地方就没把握好，有的盲目大拆大建，贪大求洋，搞大广场、造大景点；有的机械照搬城镇建设那一套，搞得城不像城、村不像村；有的超越发展阶段、违背农民意愿，搞大规模村庄撤并。乡村建设是为农民而建，必须真正把好事办好、把实事办实。</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乡村建设要抓紧干起来，稳扎稳打、久久为功。我在浙江工作时就是从“千村示范、万村整治”抓起，历届省委和省政府一张蓝图干到底，十多年的努力让乡村面貌发生了大变化。当然，各地情况不一样，要加强分类指导，不要一刀切、搞运动，不要干超越发展阶段的事。</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第六，推动城乡融合发展见实效。振兴乡村，不能就乡村论乡村，还是要强化以工补农、以城带乡，加快形成工农互促、城乡互补、协调发展、共同繁荣的新型工农城乡关系。</w:t>
      </w:r>
    </w:p>
    <w:p w:rsid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lastRenderedPageBreak/>
        <w:t>当前，我国常住人口城镇化率已经突破了60%。今后15年是破除城乡二元结构、健全城乡融合发展体制机制的窗口期。要从规划编制、要素配置等方面提出更加明确的要求，强化统筹谋划和顶层设计。提高土地出让收益用于农业农村比例的政策已经出台，各地要抓好落实，不能玩数字游戏。农民进城务工是个大趋势，要把</w:t>
      </w:r>
      <w:proofErr w:type="gramStart"/>
      <w:r w:rsidRPr="000616BA">
        <w:rPr>
          <w:rFonts w:ascii="仿宋_GB2312" w:eastAsia="仿宋_GB2312" w:hAnsi="仿宋_GB2312" w:cs="仿宋_GB2312" w:hint="eastAsia"/>
          <w:color w:val="333333"/>
          <w:sz w:val="32"/>
          <w:szCs w:val="32"/>
        </w:rPr>
        <w:t>该打开</w:t>
      </w:r>
      <w:proofErr w:type="gramEnd"/>
      <w:r w:rsidRPr="000616BA">
        <w:rPr>
          <w:rFonts w:ascii="仿宋_GB2312" w:eastAsia="仿宋_GB2312" w:hAnsi="仿宋_GB2312" w:cs="仿宋_GB2312" w:hint="eastAsia"/>
          <w:color w:val="333333"/>
          <w:sz w:val="32"/>
          <w:szCs w:val="32"/>
        </w:rPr>
        <w:t>的“城门”打开，促进农业转移人口市民化。农民进城要符合客观规律，保持历史耐心，不要大呼隆推进，更不要受不正确的政绩观所驱动。</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要把县域作为城乡融合发展的重要切入点，推进空间布局、产业发展、基础设施等县域统筹，把城乡关系摆布好处理好，一体设计、一并推进。要强化基础设施和公共事业县乡村统筹，加快形成县乡村功能衔接互补的建管格局，推动公共资源在县域内实现优化配置。要赋予县级更多资源整合使用的自主权，强化县城综合服务能力，把乡镇建设成为服务农民的区域中心。</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第七，加强和改进乡村治理。这次新冠肺炎疫情防控，对乡村治理也是一次大考，各地经受住了考验。目前，我国农村社会处于深刻变化和调整时期，出现了很多新情况新问题，虽然错综复杂，但归结起来就是一个“散”字。加强和改进乡村治理，要以保障和改善农村民生为优先方向，围绕让农民得到更好的组织引领、社会服务、民主参与，加快构建党组织领导的乡村治理体系。要巩固农村扫黑除恶专项斗争成果，形成持续打击的高压态势。要深入推进平安乡村建设，严厉打击把持基层政权、操纵破</w:t>
      </w:r>
      <w:r w:rsidRPr="000616BA">
        <w:rPr>
          <w:rFonts w:ascii="仿宋_GB2312" w:eastAsia="仿宋_GB2312" w:hAnsi="仿宋_GB2312" w:cs="仿宋_GB2312" w:hint="eastAsia"/>
          <w:color w:val="333333"/>
          <w:sz w:val="32"/>
          <w:szCs w:val="32"/>
        </w:rPr>
        <w:lastRenderedPageBreak/>
        <w:t>坏基层换届选举、侵吞集体资产等违法犯罪活动，依法制止利用宗教、邪教干预农村公共事务。要用好现代信息技术，创新乡村治理方式，提高乡村善治水平。</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五、加强党对“三农”工作的全面领导</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全面推进乡村振兴，必须健全党领导农村工作的组织体系、制度体系、工作机制，提高新时代</w:t>
      </w:r>
      <w:proofErr w:type="gramStart"/>
      <w:r w:rsidRPr="000616BA">
        <w:rPr>
          <w:rFonts w:ascii="仿宋_GB2312" w:eastAsia="仿宋_GB2312" w:hAnsi="仿宋_GB2312" w:cs="仿宋_GB2312" w:hint="eastAsia"/>
          <w:color w:val="333333"/>
          <w:sz w:val="32"/>
          <w:szCs w:val="32"/>
        </w:rPr>
        <w:t>党全面</w:t>
      </w:r>
      <w:proofErr w:type="gramEnd"/>
      <w:r w:rsidRPr="000616BA">
        <w:rPr>
          <w:rFonts w:ascii="仿宋_GB2312" w:eastAsia="仿宋_GB2312" w:hAnsi="仿宋_GB2312" w:cs="仿宋_GB2312" w:hint="eastAsia"/>
          <w:color w:val="333333"/>
          <w:sz w:val="32"/>
          <w:szCs w:val="32"/>
        </w:rPr>
        <w:t>领导农村工作的能力和水平。</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去年，党中央下发了《中国共产党农村工作条例》，其中很重要的一条就是五级书记抓乡村振兴。各级党委要扛起政治责任，落实农业农村优先发展的方针，以更大力度推动乡村振兴。特别是县委书记要把主要精力放在“三农”工作上，当好乡村振兴的“一线总指挥”。乡村振兴牵涉的部门很多，县以上各级党委要发挥好农村工作领导小组牵头抓总、统筹协调作用，健全议事协调、督查考核等机制。这次机构改革把党委农办设在农业农村部门，目的就是加强党的领导。有的地方党委农村工作部门缺兵少将，运转起来疙疙瘩瘩。要抓紧充实力量、完善运转机制、切实予以加强。</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乡村振兴各项政策，最终要靠农村基层党组织来落实。这些年，我去过很多村，发现凡是发展得好的，都有一个好支部、好书记。明年乡镇、村将集中换届，要早做谋划、采取措施，选优配强乡镇领导班子、村“两委”成员特别是村党组织书记。要突出抓基层、强基础、</w:t>
      </w:r>
      <w:proofErr w:type="gramStart"/>
      <w:r w:rsidRPr="000616BA">
        <w:rPr>
          <w:rFonts w:ascii="仿宋_GB2312" w:eastAsia="仿宋_GB2312" w:hAnsi="仿宋_GB2312" w:cs="仿宋_GB2312" w:hint="eastAsia"/>
          <w:color w:val="333333"/>
          <w:sz w:val="32"/>
          <w:szCs w:val="32"/>
        </w:rPr>
        <w:t>固基本</w:t>
      </w:r>
      <w:proofErr w:type="gramEnd"/>
      <w:r w:rsidRPr="000616BA">
        <w:rPr>
          <w:rFonts w:ascii="仿宋_GB2312" w:eastAsia="仿宋_GB2312" w:hAnsi="仿宋_GB2312" w:cs="仿宋_GB2312" w:hint="eastAsia"/>
          <w:color w:val="333333"/>
          <w:sz w:val="32"/>
          <w:szCs w:val="32"/>
        </w:rPr>
        <w:t>的工作导向，推动各类资源向基层下</w:t>
      </w:r>
      <w:r w:rsidRPr="000616BA">
        <w:rPr>
          <w:rFonts w:ascii="仿宋_GB2312" w:eastAsia="仿宋_GB2312" w:hAnsi="仿宋_GB2312" w:cs="仿宋_GB2312" w:hint="eastAsia"/>
          <w:color w:val="333333"/>
          <w:sz w:val="32"/>
          <w:szCs w:val="32"/>
        </w:rPr>
        <w:lastRenderedPageBreak/>
        <w:t>沉，为基层干事创业创造更好条件。当前，基层反映突出的一个问题就是“表海”、“会海”泛滥，“打卡”、“考核”一大堆，“上面千把锤、下面一颗钉”。这个事情党中央高度重视，进行了专项治理，情况有所好转，但还要下点猛药，常抓不懈。</w:t>
      </w:r>
    </w:p>
    <w:p w:rsidR="000616BA" w:rsidRPr="000616BA" w:rsidRDefault="000616BA" w:rsidP="000616BA">
      <w:pPr>
        <w:spacing w:line="560" w:lineRule="exact"/>
        <w:ind w:firstLineChars="200" w:firstLine="640"/>
        <w:rPr>
          <w:rFonts w:ascii="仿宋_GB2312" w:eastAsia="仿宋_GB2312" w:hAnsi="仿宋_GB2312" w:cs="仿宋_GB2312"/>
          <w:color w:val="333333"/>
          <w:sz w:val="32"/>
          <w:szCs w:val="32"/>
        </w:rPr>
      </w:pPr>
      <w:r w:rsidRPr="000616BA">
        <w:rPr>
          <w:rFonts w:ascii="仿宋_GB2312" w:eastAsia="仿宋_GB2312" w:hAnsi="仿宋_GB2312" w:cs="仿宋_GB2312" w:hint="eastAsia"/>
          <w:color w:val="333333"/>
          <w:sz w:val="32"/>
          <w:szCs w:val="32"/>
        </w:rPr>
        <w:t>乡村振兴，关键在人、关键在干。必须建设一支政治过硬、本领过硬、作风过硬的乡村振兴干部队伍。要选派一批优秀干部到乡村振兴一线岗位，把乡村振兴作为培养锻炼干部的广阔舞台，对在艰苦地区、关键岗位工作表现突出的干部要优先重用。新发展阶段“三农”工作更加复杂，新情况新问题很多，要求更高。各级干部要加强理论学习和调查研究，增强做好“三农”工作的本领。要吸引各类人才在乡村振兴中建功立业。要广泛依靠农民、教育引导农民、组织带动农民，激发广大农民群众积极性、主动性、创造性，投身乡村振兴，建设美好家园。</w:t>
      </w:r>
    </w:p>
    <w:p w:rsidR="000616BA" w:rsidRDefault="000616BA" w:rsidP="000616BA">
      <w:pPr>
        <w:spacing w:line="560" w:lineRule="exact"/>
        <w:ind w:firstLineChars="200" w:firstLine="640"/>
        <w:rPr>
          <w:rFonts w:ascii="仿宋_GB2312" w:eastAsia="仿宋_GB2312" w:hAnsi="仿宋_GB2312" w:cs="仿宋_GB2312"/>
          <w:color w:val="333333"/>
          <w:sz w:val="32"/>
          <w:szCs w:val="32"/>
          <w:highlight w:val="yellow"/>
        </w:rPr>
      </w:pPr>
      <w:r w:rsidRPr="000616BA">
        <w:rPr>
          <w:rFonts w:ascii="仿宋_GB2312" w:eastAsia="仿宋_GB2312" w:hAnsi="仿宋_GB2312" w:cs="仿宋_GB2312" w:hint="eastAsia"/>
          <w:color w:val="333333"/>
          <w:sz w:val="32"/>
          <w:szCs w:val="32"/>
        </w:rPr>
        <w:t>※这是习近平总书记2020年12月28日在中央农村工作会议上的讲话。</w:t>
      </w:r>
    </w:p>
    <w:p w:rsidR="000616BA" w:rsidRDefault="000616BA" w:rsidP="000616BA">
      <w:pPr>
        <w:spacing w:line="560" w:lineRule="exact"/>
        <w:ind w:firstLineChars="200" w:firstLine="640"/>
        <w:jc w:val="left"/>
        <w:rPr>
          <w:rFonts w:ascii="仿宋_GB2312" w:eastAsia="仿宋_GB2312" w:hAnsi="仿宋_GB2312" w:cs="仿宋_GB2312"/>
          <w:color w:val="333333"/>
          <w:sz w:val="32"/>
          <w:szCs w:val="32"/>
          <w:highlight w:val="yellow"/>
        </w:rPr>
      </w:pPr>
    </w:p>
    <w:p w:rsidR="00DC580B" w:rsidRDefault="00DC580B" w:rsidP="000616BA">
      <w:pPr>
        <w:spacing w:line="560" w:lineRule="exact"/>
        <w:ind w:firstLineChars="200" w:firstLine="640"/>
        <w:jc w:val="left"/>
        <w:rPr>
          <w:rFonts w:ascii="仿宋_GB2312" w:eastAsia="仿宋_GB2312" w:hAnsi="仿宋_GB2312" w:cs="仿宋_GB2312"/>
          <w:color w:val="333333"/>
          <w:sz w:val="32"/>
          <w:szCs w:val="32"/>
          <w:highlight w:val="yellow"/>
        </w:rPr>
      </w:pPr>
    </w:p>
    <w:p w:rsidR="00DC580B" w:rsidRDefault="00DC580B" w:rsidP="000616BA">
      <w:pPr>
        <w:spacing w:line="560" w:lineRule="exact"/>
        <w:ind w:firstLineChars="200" w:firstLine="640"/>
        <w:jc w:val="left"/>
        <w:rPr>
          <w:rFonts w:ascii="仿宋_GB2312" w:eastAsia="仿宋_GB2312" w:hAnsi="仿宋_GB2312" w:cs="仿宋_GB2312"/>
          <w:color w:val="333333"/>
          <w:sz w:val="32"/>
          <w:szCs w:val="32"/>
          <w:highlight w:val="yellow"/>
        </w:rPr>
      </w:pPr>
    </w:p>
    <w:p w:rsidR="00DC580B" w:rsidRDefault="00DC580B" w:rsidP="000616BA">
      <w:pPr>
        <w:spacing w:line="560" w:lineRule="exact"/>
        <w:ind w:firstLineChars="200" w:firstLine="640"/>
        <w:jc w:val="left"/>
        <w:rPr>
          <w:rFonts w:ascii="仿宋_GB2312" w:eastAsia="仿宋_GB2312" w:hAnsi="仿宋_GB2312" w:cs="仿宋_GB2312"/>
          <w:color w:val="333333"/>
          <w:sz w:val="32"/>
          <w:szCs w:val="32"/>
          <w:highlight w:val="yellow"/>
        </w:rPr>
      </w:pPr>
    </w:p>
    <w:p w:rsidR="00DC580B" w:rsidRDefault="00DC580B" w:rsidP="000616BA">
      <w:pPr>
        <w:spacing w:line="560" w:lineRule="exact"/>
        <w:ind w:firstLineChars="200" w:firstLine="640"/>
        <w:jc w:val="left"/>
        <w:rPr>
          <w:rFonts w:ascii="仿宋_GB2312" w:eastAsia="仿宋_GB2312" w:hAnsi="仿宋_GB2312" w:cs="仿宋_GB2312"/>
          <w:color w:val="333333"/>
          <w:sz w:val="32"/>
          <w:szCs w:val="32"/>
          <w:highlight w:val="yellow"/>
        </w:rPr>
      </w:pPr>
    </w:p>
    <w:p w:rsidR="00DC580B" w:rsidRDefault="00DC580B" w:rsidP="000616BA">
      <w:pPr>
        <w:spacing w:line="560" w:lineRule="exact"/>
        <w:ind w:firstLineChars="200" w:firstLine="640"/>
        <w:jc w:val="left"/>
        <w:rPr>
          <w:rFonts w:ascii="仿宋_GB2312" w:eastAsia="仿宋_GB2312" w:hAnsi="仿宋_GB2312" w:cs="仿宋_GB2312"/>
          <w:color w:val="333333"/>
          <w:sz w:val="32"/>
          <w:szCs w:val="32"/>
          <w:highlight w:val="yellow"/>
        </w:rPr>
      </w:pPr>
    </w:p>
    <w:p w:rsidR="00DC580B" w:rsidRDefault="00DC580B" w:rsidP="000616BA">
      <w:pPr>
        <w:spacing w:line="560" w:lineRule="exact"/>
        <w:ind w:firstLineChars="200" w:firstLine="640"/>
        <w:jc w:val="left"/>
        <w:rPr>
          <w:rFonts w:ascii="仿宋_GB2312" w:eastAsia="仿宋_GB2312" w:hAnsi="仿宋_GB2312" w:cs="仿宋_GB2312"/>
          <w:color w:val="333333"/>
          <w:sz w:val="32"/>
          <w:szCs w:val="32"/>
          <w:highlight w:val="yellow"/>
        </w:rPr>
      </w:pPr>
    </w:p>
    <w:p w:rsidR="00DC580B" w:rsidRDefault="00DC580B" w:rsidP="00DC580B">
      <w:pPr>
        <w:spacing w:line="560" w:lineRule="exact"/>
        <w:jc w:val="center"/>
        <w:rPr>
          <w:rStyle w:val="a6"/>
          <w:rFonts w:ascii="方正小标宋简体" w:eastAsia="方正小标宋简体" w:hAnsi="方正小标宋简体" w:cs="方正小标宋简体"/>
          <w:b w:val="0"/>
          <w:bCs w:val="0"/>
          <w:kern w:val="0"/>
          <w:sz w:val="40"/>
          <w:szCs w:val="40"/>
        </w:rPr>
      </w:pPr>
      <w:r w:rsidRPr="00DC580B">
        <w:rPr>
          <w:rStyle w:val="a6"/>
          <w:rFonts w:ascii="方正小标宋简体" w:eastAsia="方正小标宋简体" w:hAnsi="方正小标宋简体" w:cs="方正小标宋简体" w:hint="eastAsia"/>
          <w:b w:val="0"/>
          <w:bCs w:val="0"/>
          <w:kern w:val="0"/>
          <w:sz w:val="40"/>
          <w:szCs w:val="40"/>
        </w:rPr>
        <w:lastRenderedPageBreak/>
        <w:t>习近平：在北京冬奥会、冬残奥会总结表彰大会上的讲话</w:t>
      </w:r>
    </w:p>
    <w:p w:rsidR="00DB4FA4" w:rsidRDefault="00DB4FA4" w:rsidP="00DC580B">
      <w:pPr>
        <w:spacing w:line="560" w:lineRule="exact"/>
        <w:jc w:val="center"/>
        <w:rPr>
          <w:rStyle w:val="a6"/>
          <w:rFonts w:ascii="方正小标宋简体" w:eastAsia="方正小标宋简体" w:hAnsi="方正小标宋简体" w:cs="方正小标宋简体"/>
          <w:b w:val="0"/>
          <w:bCs w:val="0"/>
          <w:kern w:val="0"/>
          <w:sz w:val="40"/>
          <w:szCs w:val="40"/>
        </w:rPr>
      </w:pPr>
    </w:p>
    <w:p w:rsidR="00DB4FA4" w:rsidRDefault="00DB4FA4" w:rsidP="00DB4FA4">
      <w:pPr>
        <w:spacing w:line="560" w:lineRule="exact"/>
        <w:jc w:val="center"/>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习近平</w:t>
      </w:r>
    </w:p>
    <w:p w:rsidR="00DB4FA4" w:rsidRPr="00DB4FA4" w:rsidRDefault="00DB4FA4" w:rsidP="00DB4FA4">
      <w:pPr>
        <w:spacing w:line="560" w:lineRule="exact"/>
        <w:jc w:val="center"/>
        <w:rPr>
          <w:rFonts w:ascii="仿宋_GB2312" w:eastAsia="仿宋_GB2312" w:hAnsi="仿宋_GB2312" w:cs="仿宋_GB2312"/>
          <w:color w:val="333333"/>
          <w:sz w:val="32"/>
          <w:szCs w:val="32"/>
        </w:rPr>
      </w:pP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同志们，朋友们：</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历经7年艰辛努力，北京冬奥会、冬残奥会胜利举办，举国关注，举世瞩目。中国人民同各国人民一道，克服各种困难挑战，再一次共创了一场载入史册的奥运盛会，再一次共享奥林匹克的荣光。</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事实再次证明，中国人民有意愿、有决心为促进奥林匹克运动发展、促进世界人民团结友谊</w:t>
      </w:r>
      <w:proofErr w:type="gramStart"/>
      <w:r w:rsidRPr="00DB4FA4">
        <w:rPr>
          <w:rFonts w:ascii="仿宋_GB2312" w:eastAsia="仿宋_GB2312" w:hAnsi="仿宋_GB2312" w:cs="仿宋_GB2312" w:hint="eastAsia"/>
          <w:color w:val="333333"/>
          <w:sz w:val="32"/>
          <w:szCs w:val="32"/>
        </w:rPr>
        <w:t>作出</w:t>
      </w:r>
      <w:proofErr w:type="gramEnd"/>
      <w:r w:rsidRPr="00DB4FA4">
        <w:rPr>
          <w:rFonts w:ascii="仿宋_GB2312" w:eastAsia="仿宋_GB2312" w:hAnsi="仿宋_GB2312" w:cs="仿宋_GB2312" w:hint="eastAsia"/>
          <w:color w:val="333333"/>
          <w:sz w:val="32"/>
          <w:szCs w:val="32"/>
        </w:rPr>
        <w:t>贡献，而且有能力、有热情继续</w:t>
      </w:r>
      <w:proofErr w:type="gramStart"/>
      <w:r w:rsidRPr="00DB4FA4">
        <w:rPr>
          <w:rFonts w:ascii="仿宋_GB2312" w:eastAsia="仿宋_GB2312" w:hAnsi="仿宋_GB2312" w:cs="仿宋_GB2312" w:hint="eastAsia"/>
          <w:color w:val="333333"/>
          <w:sz w:val="32"/>
          <w:szCs w:val="32"/>
        </w:rPr>
        <w:t>作出</w:t>
      </w:r>
      <w:proofErr w:type="gramEnd"/>
      <w:r w:rsidRPr="00DB4FA4">
        <w:rPr>
          <w:rFonts w:ascii="仿宋_GB2312" w:eastAsia="仿宋_GB2312" w:hAnsi="仿宋_GB2312" w:cs="仿宋_GB2312" w:hint="eastAsia"/>
          <w:color w:val="333333"/>
          <w:sz w:val="32"/>
          <w:szCs w:val="32"/>
        </w:rPr>
        <w:t>新的更大的贡献！</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北京冬奥会、冬残奥会的成功举办，凝结着各条战线人们的辛勤付出和智慧汗水。北京冬奥组委同北京市、河北省、国家体育总局、中国残联紧密合作，广大冬奥建设者、工作者、志愿者牢记党和人民的重托，满怀为国争光的壮志，在各自岗位上真诚奉献、默默耕耘，涌现出一大批</w:t>
      </w:r>
      <w:proofErr w:type="gramStart"/>
      <w:r w:rsidRPr="00DB4FA4">
        <w:rPr>
          <w:rFonts w:ascii="仿宋_GB2312" w:eastAsia="仿宋_GB2312" w:hAnsi="仿宋_GB2312" w:cs="仿宋_GB2312" w:hint="eastAsia"/>
          <w:color w:val="333333"/>
          <w:sz w:val="32"/>
          <w:szCs w:val="32"/>
        </w:rPr>
        <w:t>作出</w:t>
      </w:r>
      <w:proofErr w:type="gramEnd"/>
      <w:r w:rsidRPr="00DB4FA4">
        <w:rPr>
          <w:rFonts w:ascii="仿宋_GB2312" w:eastAsia="仿宋_GB2312" w:hAnsi="仿宋_GB2312" w:cs="仿宋_GB2312" w:hint="eastAsia"/>
          <w:color w:val="333333"/>
          <w:sz w:val="32"/>
          <w:szCs w:val="32"/>
        </w:rPr>
        <w:t>突出贡献的先进集体和先进个人。</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今天，我们在这里隆重集会，总结北京冬奥会、冬残奥会的经验，表彰突出贡献集体和突出贡献个人，弘扬北京冬奥会、冬残奥会筹办举办过程中培育的崇高精神，激励全党全国各族人民</w:t>
      </w:r>
      <w:r w:rsidRPr="00DB4FA4">
        <w:rPr>
          <w:rFonts w:ascii="仿宋_GB2312" w:eastAsia="仿宋_GB2312" w:hAnsi="仿宋_GB2312" w:cs="仿宋_GB2312" w:hint="eastAsia"/>
          <w:color w:val="333333"/>
          <w:sz w:val="32"/>
          <w:szCs w:val="32"/>
        </w:rPr>
        <w:lastRenderedPageBreak/>
        <w:t>为实现第二个百年奋斗目标、实现中华民族伟大复兴的中国梦而努力奋斗！</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同志们、朋友们！</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中国人历来言必信、行必果。确保北京冬奥会、冬残奥会如期安全顺利举办，确保“两个奥运”同样精彩，是中国人民向国际社会</w:t>
      </w:r>
      <w:proofErr w:type="gramStart"/>
      <w:r w:rsidRPr="00DB4FA4">
        <w:rPr>
          <w:rFonts w:ascii="仿宋_GB2312" w:eastAsia="仿宋_GB2312" w:hAnsi="仿宋_GB2312" w:cs="仿宋_GB2312" w:hint="eastAsia"/>
          <w:color w:val="333333"/>
          <w:sz w:val="32"/>
          <w:szCs w:val="32"/>
        </w:rPr>
        <w:t>作出</w:t>
      </w:r>
      <w:proofErr w:type="gramEnd"/>
      <w:r w:rsidRPr="00DB4FA4">
        <w:rPr>
          <w:rFonts w:ascii="仿宋_GB2312" w:eastAsia="仿宋_GB2312" w:hAnsi="仿宋_GB2312" w:cs="仿宋_GB2312" w:hint="eastAsia"/>
          <w:color w:val="333333"/>
          <w:sz w:val="32"/>
          <w:szCs w:val="32"/>
        </w:rPr>
        <w:t>的庄严承诺。</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7年来，在党中央坚强领导下，各有关部门、各省区</w:t>
      </w:r>
      <w:proofErr w:type="gramStart"/>
      <w:r w:rsidRPr="00DB4FA4">
        <w:rPr>
          <w:rFonts w:ascii="仿宋_GB2312" w:eastAsia="仿宋_GB2312" w:hAnsi="仿宋_GB2312" w:cs="仿宋_GB2312" w:hint="eastAsia"/>
          <w:color w:val="333333"/>
          <w:sz w:val="32"/>
          <w:szCs w:val="32"/>
        </w:rPr>
        <w:t>市团结</w:t>
      </w:r>
      <w:proofErr w:type="gramEnd"/>
      <w:r w:rsidRPr="00DB4FA4">
        <w:rPr>
          <w:rFonts w:ascii="仿宋_GB2312" w:eastAsia="仿宋_GB2312" w:hAnsi="仿宋_GB2312" w:cs="仿宋_GB2312" w:hint="eastAsia"/>
          <w:color w:val="333333"/>
          <w:sz w:val="32"/>
          <w:szCs w:val="32"/>
        </w:rPr>
        <w:t>协作、攻坚克难，北京携手张家口作为主办</w:t>
      </w:r>
      <w:proofErr w:type="gramStart"/>
      <w:r w:rsidRPr="00DB4FA4">
        <w:rPr>
          <w:rFonts w:ascii="仿宋_GB2312" w:eastAsia="仿宋_GB2312" w:hAnsi="仿宋_GB2312" w:cs="仿宋_GB2312" w:hint="eastAsia"/>
          <w:color w:val="333333"/>
          <w:sz w:val="32"/>
          <w:szCs w:val="32"/>
        </w:rPr>
        <w:t>城市尽锐出战</w:t>
      </w:r>
      <w:proofErr w:type="gramEnd"/>
      <w:r w:rsidRPr="00DB4FA4">
        <w:rPr>
          <w:rFonts w:ascii="仿宋_GB2312" w:eastAsia="仿宋_GB2312" w:hAnsi="仿宋_GB2312" w:cs="仿宋_GB2312" w:hint="eastAsia"/>
          <w:color w:val="333333"/>
          <w:sz w:val="32"/>
          <w:szCs w:val="32"/>
        </w:rPr>
        <w:t>、全力投入，同国际奥委会、国际残奥委会等国际体育组织紧密合作，克服新冠肺炎疫情等各种困难挑战，向世界奉献了一届简约、安全、精彩的奥运盛会，全面兑现了对国际社会的庄严承诺，北京成为全球首个“双奥之城”。</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冬奥赛事精彩纷呈，国际社会积极评价。四场开闭幕式精彩纷呈，人类命运共同体的主题贯穿始终，中华文化和冰雪元素交相辉映，体现了自然之美、人文之美、运动之美，诠释了新时代中国可信、可爱、可敬的形象。三个赛区一流的场馆设施，严谨专业的赛事组织，温馨周到的服务，赢得参赛各方一致好评。赛事吸引了全球数十亿观众观赛，成为收视率最高的一届冬奥会！</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爱国情怀充分彰显，汇聚起实现中华民族伟大复兴的强大力量。北京冬奥会、冬残奥会是中国人民爱国热情的激扬展示。海内外中华儿女热情关注、大力支持这场在中国举办的冬奥盛会，纷纷为冬奥健儿加油喝彩、为伟大祖国加油喝彩。赛场上，我国</w:t>
      </w:r>
      <w:r w:rsidRPr="00DB4FA4">
        <w:rPr>
          <w:rFonts w:ascii="仿宋_GB2312" w:eastAsia="仿宋_GB2312" w:hAnsi="仿宋_GB2312" w:cs="仿宋_GB2312" w:hint="eastAsia"/>
          <w:color w:val="333333"/>
          <w:sz w:val="32"/>
          <w:szCs w:val="32"/>
        </w:rPr>
        <w:lastRenderedPageBreak/>
        <w:t>体育健儿不畏强手、顽强拼搏、为国争光，五星红旗高高飘扬，每一位中华儿女都倍感荣光。一位护旗手说：“我站在奥运会的升旗台，心中满满的自豪感，想到祖国如今的繁荣昌盛是多么来之不易，那是一种说不出的骄傲与热爱，泪水就夺眶而出了……”巧妙蕴含中华文化的冬奥场馆，活泼敦厚的“冰墩墩”，喜庆祥和的“雪容融”，扑面而来的中国年味儿，香喷喷的豆包……，“冬奥梦”和“中国梦”精彩交织。饱含圆融和合等中国理念的开闭幕式，构思独到，匠心独运，二十四节气、黄河之水、中国结、迎客松、折柳寄情、雪花主题歌……，听</w:t>
      </w:r>
      <w:proofErr w:type="gramStart"/>
      <w:r w:rsidRPr="00DB4FA4">
        <w:rPr>
          <w:rFonts w:ascii="仿宋_GB2312" w:eastAsia="仿宋_GB2312" w:hAnsi="仿宋_GB2312" w:cs="仿宋_GB2312" w:hint="eastAsia"/>
          <w:color w:val="333333"/>
          <w:sz w:val="32"/>
          <w:szCs w:val="32"/>
        </w:rPr>
        <w:t>障演员</w:t>
      </w:r>
      <w:proofErr w:type="gramEnd"/>
      <w:r w:rsidRPr="00DB4FA4">
        <w:rPr>
          <w:rFonts w:ascii="仿宋_GB2312" w:eastAsia="仿宋_GB2312" w:hAnsi="仿宋_GB2312" w:cs="仿宋_GB2312" w:hint="eastAsia"/>
          <w:color w:val="333333"/>
          <w:sz w:val="32"/>
          <w:szCs w:val="32"/>
        </w:rPr>
        <w:t>的圆舞曲、手语版国歌、盲童合唱团的歌声、视障运动员的点火……，这些意蕴隽永的场面在人们心中留下了美轮美奂、直击人心的深刻印象，激发了海内外中华儿女万众一心、接续奋斗的昂扬激情！</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——“三亿人参与冰雪运动”成为现实，人民群众获得</w:t>
      </w:r>
      <w:proofErr w:type="gramStart"/>
      <w:r w:rsidRPr="00DB4FA4">
        <w:rPr>
          <w:rFonts w:ascii="仿宋_GB2312" w:eastAsia="仿宋_GB2312" w:hAnsi="仿宋_GB2312" w:cs="仿宋_GB2312" w:hint="eastAsia"/>
          <w:color w:val="333333"/>
          <w:sz w:val="32"/>
          <w:szCs w:val="32"/>
        </w:rPr>
        <w:t>感显著</w:t>
      </w:r>
      <w:proofErr w:type="gramEnd"/>
      <w:r w:rsidRPr="00DB4FA4">
        <w:rPr>
          <w:rFonts w:ascii="仿宋_GB2312" w:eastAsia="仿宋_GB2312" w:hAnsi="仿宋_GB2312" w:cs="仿宋_GB2312" w:hint="eastAsia"/>
          <w:color w:val="333333"/>
          <w:sz w:val="32"/>
          <w:szCs w:val="32"/>
        </w:rPr>
        <w:t>增强。北京冬奥会、冬残奥会的筹办举办推动了我国冰雪运动跨越式发展，冰雪运动跨过山海关，走进全国各地，开启了中国乃至全球冰雪运动新时代。筹办以来，我们建设了一大批优质的冰雪场地设施，举办了一系列丰富多彩的群众性冰雪赛事活动，人民群众参与热情持续高涨，参与人数达到3.46亿，冰天雪地成为群众致富、乡村振兴的“金山银山”。冬奥筹办举办全面促进了社会事业发展，残疾人人权得到更好保障，广大群众生活更加丰富多彩！</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——冬奥遗产成果丰硕，实现</w:t>
      </w:r>
      <w:proofErr w:type="gramStart"/>
      <w:r w:rsidRPr="00DB4FA4">
        <w:rPr>
          <w:rFonts w:ascii="仿宋_GB2312" w:eastAsia="仿宋_GB2312" w:hAnsi="仿宋_GB2312" w:cs="仿宋_GB2312" w:hint="eastAsia"/>
          <w:color w:val="333333"/>
          <w:sz w:val="32"/>
          <w:szCs w:val="32"/>
        </w:rPr>
        <w:t>成功办奥和</w:t>
      </w:r>
      <w:proofErr w:type="gramEnd"/>
      <w:r w:rsidRPr="00DB4FA4">
        <w:rPr>
          <w:rFonts w:ascii="仿宋_GB2312" w:eastAsia="仿宋_GB2312" w:hAnsi="仿宋_GB2312" w:cs="仿宋_GB2312" w:hint="eastAsia"/>
          <w:color w:val="333333"/>
          <w:sz w:val="32"/>
          <w:szCs w:val="32"/>
        </w:rPr>
        <w:t>区域发展双丰收。</w:t>
      </w:r>
      <w:r w:rsidRPr="00DB4FA4">
        <w:rPr>
          <w:rFonts w:ascii="仿宋_GB2312" w:eastAsia="仿宋_GB2312" w:hAnsi="仿宋_GB2312" w:cs="仿宋_GB2312" w:hint="eastAsia"/>
          <w:color w:val="333333"/>
          <w:sz w:val="32"/>
          <w:szCs w:val="32"/>
        </w:rPr>
        <w:lastRenderedPageBreak/>
        <w:t>北京冬奥会、冬残奥会筹办举办对国家发展特别是京津冀协同发展具有强有力的牵引作用。我们把冬奥筹办举办作为推动京津冀协同发展的重要抓手，区域交通更加便捷，生态环境明显改善，产业联动更加紧密，公共服务更加均衡。“冰丝带”、“雪飞天”、“雪游龙”、“雪如意”等冬奥场馆精彩亮相，成为造福人民的优质资产！</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疫情防控精准有效，确保了冬奥安全顺利。在全球新冠肺炎疫情大流行背景下，我们把全部参与者的健康放在第一位，坚持“外防输入、内防反弹”，通过严格实施防控措施，有力保障了各方人员健康。赛时期间，闭环内阳性比例仅为0.45%，所有阳性人员都得到了有效治疗和良好照顾，没有发生聚集性、溢出性疫情，城市防控动态清零。中国的防疫政策再次经受住了考验，为全球抗</w:t>
      </w:r>
      <w:proofErr w:type="gramStart"/>
      <w:r w:rsidRPr="00DB4FA4">
        <w:rPr>
          <w:rFonts w:ascii="仿宋_GB2312" w:eastAsia="仿宋_GB2312" w:hAnsi="仿宋_GB2312" w:cs="仿宋_GB2312" w:hint="eastAsia"/>
          <w:color w:val="333333"/>
          <w:sz w:val="32"/>
          <w:szCs w:val="32"/>
        </w:rPr>
        <w:t>疫</w:t>
      </w:r>
      <w:proofErr w:type="gramEnd"/>
      <w:r w:rsidRPr="00DB4FA4">
        <w:rPr>
          <w:rFonts w:ascii="仿宋_GB2312" w:eastAsia="仿宋_GB2312" w:hAnsi="仿宋_GB2312" w:cs="仿宋_GB2312" w:hint="eastAsia"/>
          <w:color w:val="333333"/>
          <w:sz w:val="32"/>
          <w:szCs w:val="32"/>
        </w:rPr>
        <w:t>和举办国际重大活动提供了有益经验。有的外国运动员表示：“如果疫情应对也有金牌，中国应该得到一枚。”这枚金牌属于</w:t>
      </w:r>
      <w:proofErr w:type="gramStart"/>
      <w:r w:rsidRPr="00DB4FA4">
        <w:rPr>
          <w:rFonts w:ascii="仿宋_GB2312" w:eastAsia="仿宋_GB2312" w:hAnsi="仿宋_GB2312" w:cs="仿宋_GB2312" w:hint="eastAsia"/>
          <w:color w:val="333333"/>
          <w:sz w:val="32"/>
          <w:szCs w:val="32"/>
        </w:rPr>
        <w:t>全体办奥人员</w:t>
      </w:r>
      <w:proofErr w:type="gramEnd"/>
      <w:r w:rsidRPr="00DB4FA4">
        <w:rPr>
          <w:rFonts w:ascii="仿宋_GB2312" w:eastAsia="仿宋_GB2312" w:hAnsi="仿宋_GB2312" w:cs="仿宋_GB2312" w:hint="eastAsia"/>
          <w:color w:val="333333"/>
          <w:sz w:val="32"/>
          <w:szCs w:val="32"/>
        </w:rPr>
        <w:t>！</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——团结合作走向未来，为人类战胜挑战</w:t>
      </w:r>
      <w:proofErr w:type="gramStart"/>
      <w:r w:rsidRPr="00DB4FA4">
        <w:rPr>
          <w:rFonts w:ascii="仿宋_GB2312" w:eastAsia="仿宋_GB2312" w:hAnsi="仿宋_GB2312" w:cs="仿宋_GB2312" w:hint="eastAsia"/>
          <w:color w:val="333333"/>
          <w:sz w:val="32"/>
          <w:szCs w:val="32"/>
        </w:rPr>
        <w:t>作出</w:t>
      </w:r>
      <w:proofErr w:type="gramEnd"/>
      <w:r w:rsidRPr="00DB4FA4">
        <w:rPr>
          <w:rFonts w:ascii="仿宋_GB2312" w:eastAsia="仿宋_GB2312" w:hAnsi="仿宋_GB2312" w:cs="仿宋_GB2312" w:hint="eastAsia"/>
          <w:color w:val="333333"/>
          <w:sz w:val="32"/>
          <w:szCs w:val="32"/>
        </w:rPr>
        <w:t>了中国贡献。奥林匹克运动承载着人类对和平、团结、进步的美好追求。在世界百年变局加速演进、人类社会遭遇各种挑战的形势下，奥林匹克大家庭成员不远万里来华共襄盛举，团结友好的“朋友圈”、“伙伴群”越扩越大。外国运动员在回国时恋恋不舍地说：“我会在飞机上哭的，我要哽咽了，爱你们。”“我肯定会把生命中最美好的冬奥回忆带回家。”北京冬奥会、冬残奥会的成功举办，</w:t>
      </w:r>
      <w:r w:rsidRPr="00DB4FA4">
        <w:rPr>
          <w:rFonts w:ascii="仿宋_GB2312" w:eastAsia="仿宋_GB2312" w:hAnsi="仿宋_GB2312" w:cs="仿宋_GB2312" w:hint="eastAsia"/>
          <w:color w:val="333333"/>
          <w:sz w:val="32"/>
          <w:szCs w:val="32"/>
        </w:rPr>
        <w:lastRenderedPageBreak/>
        <w:t>促进了不同文明交流互鉴，为推动全球团结合作、共克时艰发挥了重要作用，也为动荡不安的世界带来了信心和希望，向世界发出了“一起向未来”的时代强音！</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同志们、朋友们！</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冬奥7年艰辛，奋斗铸就辉煌。北京冬奥会、冬残奥会筹办举办是在异常困难的情况下推进的，全部参与者坚持“一刻也不能停，一步也不能错，一天也误不起”，付出了艰苦卓绝的努力。广大冬奥建设者发扬工匠精神，打造了巧夺天工、世界一流的场馆设施。广大办赛人员严谨专业完成赛事组织工作，为运动员创造了良好比赛条件。广大赛会服务保障人员热情周到服务，工作时间表是迎着星星来、顶着星星走，为参赛各方带去春天般的温暖。广大医疗防疫人员筑起牢不可破的安全屏障，守护了参赛各方健康。广大城市保障人员用心守护城市的每一处角落，用最高标准保障了赛事和城市顺畅运行。广大人民解放军指战员、武警部队官兵、公安干警和消防救援队伍指战员承担急难险重任务，圆满完成了安全保卫等工作。广大文艺工作者、科技工作者、设计工作者、新闻工作者、外事工作者、气象工作者以及其他各条战线上的全体工作人员团结一心、通力合作，坚守各自岗位，默默奉献付出，出色完成了各项任务。广大志愿者用青春和奉献提供了暖心的服务，向世界展示了蓬勃向上的中国青年形象。闭环内数万名工作人员，舍家忘我、坚守数月，展现了感动人心的精神风貌和责任意识。同志们深情地表示：“为了冬奥圆满成功，</w:t>
      </w:r>
      <w:r w:rsidRPr="00DB4FA4">
        <w:rPr>
          <w:rFonts w:ascii="仿宋_GB2312" w:eastAsia="仿宋_GB2312" w:hAnsi="仿宋_GB2312" w:cs="仿宋_GB2312" w:hint="eastAsia"/>
          <w:color w:val="333333"/>
          <w:sz w:val="32"/>
          <w:szCs w:val="32"/>
        </w:rPr>
        <w:lastRenderedPageBreak/>
        <w:t>困难再多也嚼嚼咽了，一切付出与奉献都值得。”祖国和人民为你们的辛勤付出、取得的优异成绩感到自豪！</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7年来，我国广大运动员、教练员牢记党和人民嘱托，争分夺秒、刻苦训练，在冬奥赛场上敢打敢拼、超越自我，胜利完成各项比赛任务。中国体育代表团首次全项参赛，勇夺冬奥会9枚金牌、15枚奖牌和</w:t>
      </w:r>
      <w:proofErr w:type="gramStart"/>
      <w:r w:rsidRPr="00DB4FA4">
        <w:rPr>
          <w:rFonts w:ascii="仿宋_GB2312" w:eastAsia="仿宋_GB2312" w:hAnsi="仿宋_GB2312" w:cs="仿宋_GB2312" w:hint="eastAsia"/>
          <w:color w:val="333333"/>
          <w:sz w:val="32"/>
          <w:szCs w:val="32"/>
        </w:rPr>
        <w:t>冬残</w:t>
      </w:r>
      <w:proofErr w:type="gramEnd"/>
      <w:r w:rsidRPr="00DB4FA4">
        <w:rPr>
          <w:rFonts w:ascii="仿宋_GB2312" w:eastAsia="仿宋_GB2312" w:hAnsi="仿宋_GB2312" w:cs="仿宋_GB2312" w:hint="eastAsia"/>
          <w:color w:val="333333"/>
          <w:sz w:val="32"/>
          <w:szCs w:val="32"/>
        </w:rPr>
        <w:t>奥会18枚金牌、61枚奖牌，创造了我国参加冬奥会、冬残奥会的历史最好成绩！我国广大运动员、教练员以实际行动落实拿道德金牌、风格金牌、干净金牌的要求，诠释了奥林匹克精神和中华体育精神，实现了运动成绩和精神文明双丰收，为党和人民赢得了荣誉！</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广大冬奥会、冬残奥会的参与者们，用辛勤付出、坚强毅力、巨大勇气，以强烈的责任感、使命感、荣誉感，出色完成了各项工作任务，创造了无愧于祖国、无愧于人民、无愧于时代的光辉业绩！</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在这里，我代表党中央、国务院和中央军委，向受到表彰的突出贡献集体和突出贡献个人，表示热烈的祝贺！向为北京冬奥会、冬残奥会筹办举办</w:t>
      </w:r>
      <w:proofErr w:type="gramStart"/>
      <w:r w:rsidRPr="00DB4FA4">
        <w:rPr>
          <w:rFonts w:ascii="仿宋_GB2312" w:eastAsia="仿宋_GB2312" w:hAnsi="仿宋_GB2312" w:cs="仿宋_GB2312" w:hint="eastAsia"/>
          <w:color w:val="333333"/>
          <w:sz w:val="32"/>
          <w:szCs w:val="32"/>
        </w:rPr>
        <w:t>作出</w:t>
      </w:r>
      <w:proofErr w:type="gramEnd"/>
      <w:r w:rsidRPr="00DB4FA4">
        <w:rPr>
          <w:rFonts w:ascii="仿宋_GB2312" w:eastAsia="仿宋_GB2312" w:hAnsi="仿宋_GB2312" w:cs="仿宋_GB2312" w:hint="eastAsia"/>
          <w:color w:val="333333"/>
          <w:sz w:val="32"/>
          <w:szCs w:val="32"/>
        </w:rPr>
        <w:t>突出贡献的全体建设者、工作者、志愿者，向广大运动员、教练员，向人民解放军指战员、武警部队官兵、公安干警和消防救援队伍指战员，致以崇高的敬意！向热情支持北京冬奥会、冬残奥会的广大香港同胞、澳门同胞、台湾同胞和海外华侨华人，表示衷心的感谢！</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在筹办举办过程中，国际奥委会、国际残奥委会以及奥林匹</w:t>
      </w:r>
      <w:r w:rsidRPr="00DB4FA4">
        <w:rPr>
          <w:rFonts w:ascii="仿宋_GB2312" w:eastAsia="仿宋_GB2312" w:hAnsi="仿宋_GB2312" w:cs="仿宋_GB2312" w:hint="eastAsia"/>
          <w:color w:val="333333"/>
          <w:sz w:val="32"/>
          <w:szCs w:val="32"/>
        </w:rPr>
        <w:lastRenderedPageBreak/>
        <w:t>克大家庭、残奥大家庭成员对我们的工作给予了积极帮助，各国政府和人民、国际友好人士给予了大力支持，许多国家领导人、国际组织负责人亲自来华出席有关活动。来自世界各地的体育健儿在赛场上相互尊重、彼此激励、突破极限，在激情的比赛中完美演绎了“更快、更高、更强——更团结”的奥林匹克格言和“勇气、决心、激励、平等”的残奥价值观。北京冬奥会、冬残奥会是一场和平友谊的盛会、一场团结合作的盛会、一场鼓舞世界的盛会！</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在这里，我谨代表中国政府和14亿多中国人民，向国际奥委会、国际残奥委会以及奥林匹克大家庭、残奥大家庭成员，向世界各国各地区的朋友们，表示衷心的感谢！向在北京冬奥会、冬残奥会上奋勇争先的各国体育健儿们，表示崇高的敬意！</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同志们、朋友们！</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成就源于奋斗，胜利来之不易。回顾7年来不平凡的筹办举办历程，我们不仅在奋斗中收获了成功的喜悦，也在奋斗中收获了丰厚的精神财富，收获了弥足珍贵的经验，值得我们倍加珍惜、发扬光大。</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第一，坚持党的集中统一领导。党中央高度重视北京冬奥会、冬残奥会，成立冬奥会工作领导小组，从国家层面统筹力量、协调推进筹办工作。筹办之初，党中央就明确提出绿色、共享、开放、廉洁</w:t>
      </w:r>
      <w:proofErr w:type="gramStart"/>
      <w:r w:rsidRPr="00DB4FA4">
        <w:rPr>
          <w:rFonts w:ascii="仿宋_GB2312" w:eastAsia="仿宋_GB2312" w:hAnsi="仿宋_GB2312" w:cs="仿宋_GB2312" w:hint="eastAsia"/>
          <w:color w:val="333333"/>
          <w:sz w:val="32"/>
          <w:szCs w:val="32"/>
        </w:rPr>
        <w:t>的办奥理念</w:t>
      </w:r>
      <w:proofErr w:type="gramEnd"/>
      <w:r w:rsidRPr="00DB4FA4">
        <w:rPr>
          <w:rFonts w:ascii="仿宋_GB2312" w:eastAsia="仿宋_GB2312" w:hAnsi="仿宋_GB2312" w:cs="仿宋_GB2312" w:hint="eastAsia"/>
          <w:color w:val="333333"/>
          <w:sz w:val="32"/>
          <w:szCs w:val="32"/>
        </w:rPr>
        <w:t>。面对严峻复杂的全球疫情，在全面分析国内外形势特别是疫情影响基础上，</w:t>
      </w:r>
      <w:proofErr w:type="gramStart"/>
      <w:r w:rsidRPr="00DB4FA4">
        <w:rPr>
          <w:rFonts w:ascii="仿宋_GB2312" w:eastAsia="仿宋_GB2312" w:hAnsi="仿宋_GB2312" w:cs="仿宋_GB2312" w:hint="eastAsia"/>
          <w:color w:val="333333"/>
          <w:sz w:val="32"/>
          <w:szCs w:val="32"/>
        </w:rPr>
        <w:t>作出</w:t>
      </w:r>
      <w:proofErr w:type="gramEnd"/>
      <w:r w:rsidRPr="00DB4FA4">
        <w:rPr>
          <w:rFonts w:ascii="仿宋_GB2312" w:eastAsia="仿宋_GB2312" w:hAnsi="仿宋_GB2312" w:cs="仿宋_GB2312" w:hint="eastAsia"/>
          <w:color w:val="333333"/>
          <w:sz w:val="32"/>
          <w:szCs w:val="32"/>
        </w:rPr>
        <w:t>“顺利举办即成功”的科</w:t>
      </w:r>
      <w:r w:rsidRPr="00DB4FA4">
        <w:rPr>
          <w:rFonts w:ascii="仿宋_GB2312" w:eastAsia="仿宋_GB2312" w:hAnsi="仿宋_GB2312" w:cs="仿宋_GB2312" w:hint="eastAsia"/>
          <w:color w:val="333333"/>
          <w:sz w:val="32"/>
          <w:szCs w:val="32"/>
        </w:rPr>
        <w:lastRenderedPageBreak/>
        <w:t>学判断，提出“简约、安全、精彩”的办赛要求。广大党员、干部牢记初心使命，以行动</w:t>
      </w:r>
      <w:proofErr w:type="gramStart"/>
      <w:r w:rsidRPr="00DB4FA4">
        <w:rPr>
          <w:rFonts w:ascii="仿宋_GB2312" w:eastAsia="仿宋_GB2312" w:hAnsi="仿宋_GB2312" w:cs="仿宋_GB2312" w:hint="eastAsia"/>
          <w:color w:val="333333"/>
          <w:sz w:val="32"/>
          <w:szCs w:val="32"/>
        </w:rPr>
        <w:t>践行</w:t>
      </w:r>
      <w:proofErr w:type="gramEnd"/>
      <w:r w:rsidRPr="00DB4FA4">
        <w:rPr>
          <w:rFonts w:ascii="仿宋_GB2312" w:eastAsia="仿宋_GB2312" w:hAnsi="仿宋_GB2312" w:cs="仿宋_GB2312" w:hint="eastAsia"/>
          <w:color w:val="333333"/>
          <w:sz w:val="32"/>
          <w:szCs w:val="32"/>
        </w:rPr>
        <w:t>了“急难险重任务，我在第一线”的誓言。事实充分证明，中国共产党是我们成就伟业最可靠的主心骨，只要始终不渝坚持党的领导，就一定能够战胜前进道路上的任何艰难险阻，就一定能够办成我们想办的任何事情！</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第二，坚持集中力量办大事。冬奥筹办是一项复杂的系统工程。在党中央坚强领导下，冬奥会工作领导小组和18个专项工作议事协调机构搭建起冬奥筹办的四梁八柱，北京冬奥组委、北京市、河北省与中央部门、各省区市、人民解放军和武警部队、企业、高校院所等方面紧密合作、全力攻坚，社会各界和人民群众热情参与，共同完成了各阶段筹办任务。在赛时阶段，战略指挥、运行指挥、场馆运行的三级工作体系把各方力量统筹起来，凝聚起强大工作合力。我国社会主义制度非凡的组织动员能力、统筹协调能力、贯彻执行能力，我国坚实的经济实力、科技实力、综合国力，为成功</w:t>
      </w:r>
      <w:proofErr w:type="gramStart"/>
      <w:r w:rsidRPr="00DB4FA4">
        <w:rPr>
          <w:rFonts w:ascii="仿宋_GB2312" w:eastAsia="仿宋_GB2312" w:hAnsi="仿宋_GB2312" w:cs="仿宋_GB2312" w:hint="eastAsia"/>
          <w:color w:val="333333"/>
          <w:sz w:val="32"/>
          <w:szCs w:val="32"/>
        </w:rPr>
        <w:t>办奥提供</w:t>
      </w:r>
      <w:proofErr w:type="gramEnd"/>
      <w:r w:rsidRPr="00DB4FA4">
        <w:rPr>
          <w:rFonts w:ascii="仿宋_GB2312" w:eastAsia="仿宋_GB2312" w:hAnsi="仿宋_GB2312" w:cs="仿宋_GB2312" w:hint="eastAsia"/>
          <w:color w:val="333333"/>
          <w:sz w:val="32"/>
          <w:szCs w:val="32"/>
        </w:rPr>
        <w:t>了强有力的底气和最坚实的保障！</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第三，坚持主动防范应对各种风险挑战。在世界百年未有之大变局叠加新冠肺炎世纪疫情背景下举办冬奥会、冬残奥会，面临的风险挑战前所未有。我们坚持底线思维、问题导向，增强忧患意识，把防范化解风险挑战摆在突出位置，把困难估计得更充分一些，把风险思考得更深入一些，下好先手棋，打好主动仗。我们全方位梳理排查各领域、各环节风险点，建立常态化工作机制，不断发现问题，及时研究解决，积极妥善应对，确保了赛事</w:t>
      </w:r>
      <w:r w:rsidRPr="00DB4FA4">
        <w:rPr>
          <w:rFonts w:ascii="仿宋_GB2312" w:eastAsia="仿宋_GB2312" w:hAnsi="仿宋_GB2312" w:cs="仿宋_GB2312" w:hint="eastAsia"/>
          <w:color w:val="333333"/>
          <w:sz w:val="32"/>
          <w:szCs w:val="32"/>
        </w:rPr>
        <w:lastRenderedPageBreak/>
        <w:t>安全顺利举办。</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第四，坚持办赛和服务人民、促进发展相结合。北京冬奥会、冬残奥会的成功不仅在于赛事的成功，更在于通过筹办举办冬奥会、冬残奥会带动了各方面建设，为经济社会发展带来了深远的积极影响。我们坚持冬奥成果人民共享，通过推广普及冰雪运动带动全民健身走向纵深，通过产业发展助力脱贫攻坚，通过提升公共服务水平改善人民生活品质，让人民身心更健康、就业更充分、生活更美好，实现共同参与、共同尽力、共同享有。一位北京市民说：“我们都是普普通通的老百姓，让普通老百姓展示，是显示中国人站起来了，中国向世界展示中国强大了。”</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同志们、朋友们！</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伟大的事业孕育伟大的精神，伟大的精神推进伟大的事业。北京冬奥会、冬残奥</w:t>
      </w:r>
      <w:proofErr w:type="gramStart"/>
      <w:r w:rsidRPr="00DB4FA4">
        <w:rPr>
          <w:rFonts w:ascii="仿宋_GB2312" w:eastAsia="仿宋_GB2312" w:hAnsi="仿宋_GB2312" w:cs="仿宋_GB2312" w:hint="eastAsia"/>
          <w:color w:val="333333"/>
          <w:sz w:val="32"/>
          <w:szCs w:val="32"/>
        </w:rPr>
        <w:t>会广大</w:t>
      </w:r>
      <w:proofErr w:type="gramEnd"/>
      <w:r w:rsidRPr="00DB4FA4">
        <w:rPr>
          <w:rFonts w:ascii="仿宋_GB2312" w:eastAsia="仿宋_GB2312" w:hAnsi="仿宋_GB2312" w:cs="仿宋_GB2312" w:hint="eastAsia"/>
          <w:color w:val="333333"/>
          <w:sz w:val="32"/>
          <w:szCs w:val="32"/>
        </w:rPr>
        <w:t>参与者珍惜伟大时代赋予的机遇，在冬奥申办、筹办、举办的过程中，共同创造了胸怀大局、自信开放、迎难而上、追求卓越、共创未来的北京冬奥精神。</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——胸怀大局，就是心系祖国、志存高远，把筹办举办北京冬奥会、冬残奥会作为“国之大者”，以为国争光为己任，以为国建功为光荣，勇于承担使命责任，为了祖国和人民团结一心、奋力拼搏。</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——自信开放，就是雍容大度、开放包容，坚持中国特色社会主义道路自信、理论自信、制度自信、文化自信，以创造性转化、创新性发展传递深厚文化底蕴，以大道</w:t>
      </w:r>
      <w:proofErr w:type="gramStart"/>
      <w:r w:rsidRPr="00DB4FA4">
        <w:rPr>
          <w:rFonts w:ascii="仿宋_GB2312" w:eastAsia="仿宋_GB2312" w:hAnsi="仿宋_GB2312" w:cs="仿宋_GB2312" w:hint="eastAsia"/>
          <w:color w:val="333333"/>
          <w:sz w:val="32"/>
          <w:szCs w:val="32"/>
        </w:rPr>
        <w:t>至简彰显</w:t>
      </w:r>
      <w:proofErr w:type="gramEnd"/>
      <w:r w:rsidRPr="00DB4FA4">
        <w:rPr>
          <w:rFonts w:ascii="仿宋_GB2312" w:eastAsia="仿宋_GB2312" w:hAnsi="仿宋_GB2312" w:cs="仿宋_GB2312" w:hint="eastAsia"/>
          <w:color w:val="333333"/>
          <w:sz w:val="32"/>
          <w:szCs w:val="32"/>
        </w:rPr>
        <w:t>悠久文明理</w:t>
      </w:r>
      <w:r w:rsidRPr="00DB4FA4">
        <w:rPr>
          <w:rFonts w:ascii="仿宋_GB2312" w:eastAsia="仿宋_GB2312" w:hAnsi="仿宋_GB2312" w:cs="仿宋_GB2312" w:hint="eastAsia"/>
          <w:color w:val="333333"/>
          <w:sz w:val="32"/>
          <w:szCs w:val="32"/>
        </w:rPr>
        <w:lastRenderedPageBreak/>
        <w:t>念，以热情好客展现中国人民的真诚友善，以文明交流促进世界各国人民相互理解和友谊。</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——迎难而上，就是苦干实干、</w:t>
      </w:r>
      <w:proofErr w:type="gramStart"/>
      <w:r w:rsidRPr="00DB4FA4">
        <w:rPr>
          <w:rFonts w:ascii="仿宋_GB2312" w:eastAsia="仿宋_GB2312" w:hAnsi="仿宋_GB2312" w:cs="仿宋_GB2312" w:hint="eastAsia"/>
          <w:color w:val="333333"/>
          <w:sz w:val="32"/>
          <w:szCs w:val="32"/>
        </w:rPr>
        <w:t>坚韧不拔</w:t>
      </w:r>
      <w:proofErr w:type="gramEnd"/>
      <w:r w:rsidRPr="00DB4FA4">
        <w:rPr>
          <w:rFonts w:ascii="仿宋_GB2312" w:eastAsia="仿宋_GB2312" w:hAnsi="仿宋_GB2312" w:cs="仿宋_GB2312" w:hint="eastAsia"/>
          <w:color w:val="333333"/>
          <w:sz w:val="32"/>
          <w:szCs w:val="32"/>
        </w:rPr>
        <w:t>，保持知重负重、直面挑战的昂扬斗志，百折不挠克服困难、战胜风险，为了胜利勇往直前。</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——追求卓越，就是执着专注、一丝不苟，坚持最高标准、最严要求，精心规划设计，精心雕琢打磨，精心磨合演练，不断突破和创造奇迹。</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——共创未来，就是协同联动、紧密携手，坚持“一起向未来”和“更团结”相互呼应，面朝中国发展未来，面向人类发展未来，向世界发出携手构建人类命运共同体的热情呼唤。</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同志们、朋友们！</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7年磨一剑，</w:t>
      </w:r>
      <w:proofErr w:type="gramStart"/>
      <w:r w:rsidRPr="00DB4FA4">
        <w:rPr>
          <w:rFonts w:ascii="仿宋_GB2312" w:eastAsia="仿宋_GB2312" w:hAnsi="仿宋_GB2312" w:cs="仿宋_GB2312" w:hint="eastAsia"/>
          <w:color w:val="333333"/>
          <w:sz w:val="32"/>
          <w:szCs w:val="32"/>
        </w:rPr>
        <w:t>砥砺再</w:t>
      </w:r>
      <w:proofErr w:type="gramEnd"/>
      <w:r w:rsidRPr="00DB4FA4">
        <w:rPr>
          <w:rFonts w:ascii="仿宋_GB2312" w:eastAsia="仿宋_GB2312" w:hAnsi="仿宋_GB2312" w:cs="仿宋_GB2312" w:hint="eastAsia"/>
          <w:color w:val="333333"/>
          <w:sz w:val="32"/>
          <w:szCs w:val="32"/>
        </w:rPr>
        <w:t>出发。北京冬奥会、冬残奥会是在全党全国各族人民向第二个百年奋斗目标迈进的关键时期举办的重大标志性活动。我们要积极谋划、接续奋斗，管理好、运用好北京冬奥遗产。</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北京冬奥会、冬残奥会既有场馆设施等物质遗产，也有文化和人才遗产，这些都是宝贵财富，要充分运用好，让其成为推动发展的新动能，实现冬奥遗产利用效益最大化。要继续推动冰雪运动普及发展，强化战略规划布局，建设利用好冰雪场地设施，发展冰雪产业，丰富群众冰雪赛事活动，把群众冰雪运动热情保持下去。要充分挖掘利用北京冬奥文化资源，坚定文化自信，更</w:t>
      </w:r>
      <w:r w:rsidRPr="00DB4FA4">
        <w:rPr>
          <w:rFonts w:ascii="仿宋_GB2312" w:eastAsia="仿宋_GB2312" w:hAnsi="仿宋_GB2312" w:cs="仿宋_GB2312" w:hint="eastAsia"/>
          <w:color w:val="333333"/>
          <w:sz w:val="32"/>
          <w:szCs w:val="32"/>
        </w:rPr>
        <w:lastRenderedPageBreak/>
        <w:t>加自信从容传播中国声音、讲好中国故事。要弘扬人道主义精神，尊重和保障人权，完善残疾人社会保障制度和关爱服务体系，促进残疾人事业全面发展，支持和鼓励残疾人自强不息，正像一位视障运动员在赛场上所说：“我看不清世界，但我想让世界看到我。”要在全社会广泛弘扬奉献、友爱、互助、进步的志愿精神，更好发挥志愿服务的积极作用，促进社会文明进步。要弘扬奥林匹克精神，发挥奥林匹克促进人类和平发展的重要作用，为人类文明进步贡献更多中国智慧和中国力量。</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成功筹办举办北京冬奥会、冬残奥会，极大激发了亿万人民的体育热情，极大推动了我国体育事业发展。我们要坚持以增强人民体质、提高全民族身体素质和生活质量为目标，高度重视并充分发挥体育在促进人的全面发展中的重要作用，继续推进体育改革创新，加强体育科技研发，完善全民健身体系，增强广大人民群众特别是青少年体育健身意识，增强我国竞技体育的综合实力和国际竞争力，加快建设体育强国步伐。</w:t>
      </w:r>
    </w:p>
    <w:p w:rsidR="00DB4FA4" w:rsidRP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同志们、朋友们！</w:t>
      </w:r>
    </w:p>
    <w:p w:rsidR="00DB4FA4" w:rsidRDefault="00DB4FA4" w:rsidP="00DB4FA4">
      <w:pPr>
        <w:adjustRightInd w:val="0"/>
        <w:snapToGrid w:val="0"/>
        <w:spacing w:line="560" w:lineRule="exact"/>
        <w:ind w:firstLineChars="200" w:firstLine="640"/>
        <w:rPr>
          <w:rFonts w:ascii="仿宋_GB2312" w:eastAsia="仿宋_GB2312" w:hAnsi="仿宋_GB2312" w:cs="仿宋_GB2312"/>
          <w:color w:val="333333"/>
          <w:sz w:val="32"/>
          <w:szCs w:val="32"/>
        </w:rPr>
      </w:pPr>
      <w:r w:rsidRPr="00DB4FA4">
        <w:rPr>
          <w:rFonts w:ascii="仿宋_GB2312" w:eastAsia="仿宋_GB2312" w:hAnsi="仿宋_GB2312" w:cs="仿宋_GB2312" w:hint="eastAsia"/>
          <w:color w:val="333333"/>
          <w:sz w:val="32"/>
          <w:szCs w:val="32"/>
        </w:rPr>
        <w:t>圆梦冬奥会，一起向未来。让我们更加紧密地团结在党中央周围，发扬北京冬奥精神，以更加坚定的自信、更加坚决的勇气，向着实现第二个百年奋斗目标奋勇前进，向着实现中华民族伟大复兴的中国梦奋勇前进！</w:t>
      </w:r>
    </w:p>
    <w:p w:rsidR="00BC2D2F" w:rsidRDefault="00BC2D2F" w:rsidP="00DB4FA4">
      <w:pPr>
        <w:adjustRightInd w:val="0"/>
        <w:snapToGrid w:val="0"/>
        <w:spacing w:line="560" w:lineRule="exact"/>
        <w:ind w:firstLineChars="200" w:firstLine="640"/>
        <w:rPr>
          <w:rFonts w:ascii="仿宋_GB2312" w:eastAsia="仿宋_GB2312" w:hAnsi="仿宋_GB2312" w:cs="仿宋_GB2312"/>
          <w:color w:val="333333"/>
          <w:sz w:val="32"/>
          <w:szCs w:val="32"/>
        </w:rPr>
      </w:pPr>
    </w:p>
    <w:p w:rsidR="00BC2D2F" w:rsidRDefault="00BC2D2F" w:rsidP="00DB4FA4">
      <w:pPr>
        <w:adjustRightInd w:val="0"/>
        <w:snapToGrid w:val="0"/>
        <w:spacing w:line="560" w:lineRule="exact"/>
        <w:ind w:firstLineChars="200" w:firstLine="640"/>
        <w:rPr>
          <w:rFonts w:ascii="仿宋_GB2312" w:eastAsia="仿宋_GB2312" w:hAnsi="仿宋_GB2312" w:cs="仿宋_GB2312"/>
          <w:color w:val="333333"/>
          <w:sz w:val="32"/>
          <w:szCs w:val="32"/>
        </w:rPr>
      </w:pPr>
    </w:p>
    <w:p w:rsidR="00BC2D2F" w:rsidRDefault="00D436B5" w:rsidP="00D436B5">
      <w:pPr>
        <w:adjustRightInd w:val="0"/>
        <w:snapToGrid w:val="0"/>
        <w:spacing w:line="560" w:lineRule="exact"/>
        <w:jc w:val="center"/>
        <w:rPr>
          <w:rStyle w:val="a6"/>
          <w:rFonts w:ascii="方正小标宋简体" w:eastAsia="方正小标宋简体" w:hAnsi="方正小标宋简体" w:cs="方正小标宋简体" w:hint="eastAsia"/>
          <w:b w:val="0"/>
          <w:bCs w:val="0"/>
          <w:kern w:val="0"/>
          <w:sz w:val="40"/>
          <w:szCs w:val="40"/>
        </w:rPr>
      </w:pPr>
      <w:r w:rsidRPr="00D436B5">
        <w:rPr>
          <w:rStyle w:val="a6"/>
          <w:rFonts w:ascii="方正小标宋简体" w:eastAsia="方正小标宋简体" w:hAnsi="方正小标宋简体" w:cs="方正小标宋简体" w:hint="eastAsia"/>
          <w:b w:val="0"/>
          <w:bCs w:val="0"/>
          <w:kern w:val="0"/>
          <w:sz w:val="40"/>
          <w:szCs w:val="40"/>
        </w:rPr>
        <w:lastRenderedPageBreak/>
        <w:t>习近平在海南考察时强调 解放思想开拓创新团结</w:t>
      </w:r>
      <w:proofErr w:type="gramStart"/>
      <w:r w:rsidRPr="00D436B5">
        <w:rPr>
          <w:rStyle w:val="a6"/>
          <w:rFonts w:ascii="方正小标宋简体" w:eastAsia="方正小标宋简体" w:hAnsi="方正小标宋简体" w:cs="方正小标宋简体" w:hint="eastAsia"/>
          <w:b w:val="0"/>
          <w:bCs w:val="0"/>
          <w:kern w:val="0"/>
          <w:sz w:val="40"/>
          <w:szCs w:val="40"/>
        </w:rPr>
        <w:t>奋斗攻坚</w:t>
      </w:r>
      <w:proofErr w:type="gramEnd"/>
      <w:r w:rsidRPr="00D436B5">
        <w:rPr>
          <w:rStyle w:val="a6"/>
          <w:rFonts w:ascii="方正小标宋简体" w:eastAsia="方正小标宋简体" w:hAnsi="方正小标宋简体" w:cs="方正小标宋简体" w:hint="eastAsia"/>
          <w:b w:val="0"/>
          <w:bCs w:val="0"/>
          <w:kern w:val="0"/>
          <w:sz w:val="40"/>
          <w:szCs w:val="40"/>
        </w:rPr>
        <w:t>克难 加快建设具有世界影响力的中国特色自由贸易港</w:t>
      </w:r>
    </w:p>
    <w:p w:rsidR="00D436B5" w:rsidRDefault="00D436B5" w:rsidP="00D436B5">
      <w:pPr>
        <w:adjustRightInd w:val="0"/>
        <w:snapToGrid w:val="0"/>
        <w:spacing w:line="560" w:lineRule="exact"/>
        <w:jc w:val="center"/>
        <w:rPr>
          <w:rStyle w:val="a6"/>
          <w:rFonts w:ascii="方正小标宋简体" w:eastAsia="方正小标宋简体" w:hAnsi="方正小标宋简体" w:cs="方正小标宋简体" w:hint="eastAsia"/>
          <w:b w:val="0"/>
          <w:bCs w:val="0"/>
          <w:kern w:val="0"/>
          <w:sz w:val="40"/>
          <w:szCs w:val="40"/>
        </w:rPr>
      </w:pP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D436B5">
        <w:rPr>
          <w:rFonts w:ascii="仿宋_GB2312" w:eastAsia="仿宋_GB2312" w:hAnsi="仿宋_GB2312" w:cs="仿宋_GB2312" w:hint="eastAsia"/>
          <w:color w:val="333333"/>
          <w:sz w:val="32"/>
          <w:szCs w:val="32"/>
        </w:rPr>
        <w:t>中共中央总书记、国家主席、中央军委主席习近平近日在海南考察时强调，要坚决贯彻党中央决策部署，坚持稳中求进工作总基调，完整、准确、全面贯彻新发展理念，全面深化改革开放，坚持创新驱动发展，统筹疫情防控和经济社会发展，统筹发展和安全，解放思想、开拓创新，团结奋斗、攻坚克难，加快建设具有世界影响力的中国特色自由贸易港，让海南成为新时代中国改革开放的示范，以实际行动迎接党的二十大胜利召开。</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D436B5">
        <w:rPr>
          <w:rFonts w:ascii="仿宋_GB2312" w:eastAsia="仿宋_GB2312" w:hAnsi="仿宋_GB2312" w:cs="仿宋_GB2312" w:hint="eastAsia"/>
          <w:color w:val="333333"/>
          <w:sz w:val="32"/>
          <w:szCs w:val="32"/>
        </w:rPr>
        <w:t>4月10日至13日，习近平在海南省委书记沈晓明、省长冯飞陪同下，先后来到三亚、五指山、儋州等地，深入科研单位、国家公园、黎族村寨、港口码头等进行调研。</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D436B5">
        <w:rPr>
          <w:rFonts w:ascii="仿宋_GB2312" w:eastAsia="仿宋_GB2312" w:hAnsi="仿宋_GB2312" w:cs="仿宋_GB2312" w:hint="eastAsia"/>
          <w:color w:val="333333"/>
          <w:sz w:val="32"/>
          <w:szCs w:val="32"/>
        </w:rPr>
        <w:t>10日下午，习近平首先来到位于三亚市崖州湾科技城的崖州湾种子实验室考察调研。习近平听取了科技城规划建设和实验室总体情况介绍，察看了实验室搭建平台支持种业创新成果展示，对海南省探索农业科技创新模式、支撑保障国家粮食安全的做法表示肯定。习近平先后走进大型仪器公共服务中心、精准分子设计育种中心，同科研人员深入交流。习近平指出，中国人的饭碗要牢牢端在自己手中，就必须把种子牢牢攥在自己手里。要围绕保障粮食安全和重要农产品供给集中攻关，实现种业科技自立自</w:t>
      </w:r>
      <w:r w:rsidRPr="00D436B5">
        <w:rPr>
          <w:rFonts w:ascii="仿宋_GB2312" w:eastAsia="仿宋_GB2312" w:hAnsi="仿宋_GB2312" w:cs="仿宋_GB2312" w:hint="eastAsia"/>
          <w:color w:val="333333"/>
          <w:sz w:val="32"/>
          <w:szCs w:val="32"/>
        </w:rPr>
        <w:lastRenderedPageBreak/>
        <w:t>强、种源自主可控，用中国种子保障中国粮食安全。要继承和发扬老一辈农业科研工作者胸怀祖国、服务人民的优秀品质，拿出十年磨一剑的劲头，勇攀农业科技高峰。</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D436B5">
        <w:rPr>
          <w:rFonts w:ascii="仿宋_GB2312" w:eastAsia="仿宋_GB2312" w:hAnsi="仿宋_GB2312" w:cs="仿宋_GB2312" w:hint="eastAsia"/>
          <w:color w:val="333333"/>
          <w:sz w:val="32"/>
          <w:szCs w:val="32"/>
        </w:rPr>
        <w:t>随后，习近平来到中国海洋大学三亚海洋研究院，了解海洋观测设备与信息服务系统研发应用情况，连线“深海一号”作业平台。前方工作人员向总书记汇报了一线工作情况。习近平向他们表示诚挚问候，嘱咐他们注意安全、保重身体。习近平强调，建设海洋强国是实现中华民族伟大复兴的重大战略任务。要推动海洋科技实现高水平自立自强，加强原创性、引领性科技攻关，把装备制造牢牢抓在自己手里，努力用我们自己的装备开发油气资源，提高能源自给率，保障国家能源安全。</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D436B5">
        <w:rPr>
          <w:rFonts w:ascii="仿宋_GB2312" w:eastAsia="仿宋_GB2312" w:hAnsi="仿宋_GB2312" w:cs="仿宋_GB2312" w:hint="eastAsia"/>
          <w:color w:val="333333"/>
          <w:sz w:val="32"/>
          <w:szCs w:val="32"/>
        </w:rPr>
        <w:t>考察途中，习近平下车察看沿海生态环境保护工作，并为他在12年前种下的一棵不老松施肥浇水。习近平叮嘱当地负责同志加强陆海统筹，把生态保护工作作为一项重要任务抓紧抓好。</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D436B5">
        <w:rPr>
          <w:rFonts w:ascii="仿宋_GB2312" w:eastAsia="仿宋_GB2312" w:hAnsi="仿宋_GB2312" w:cs="仿宋_GB2312" w:hint="eastAsia"/>
          <w:color w:val="333333"/>
          <w:sz w:val="32"/>
          <w:szCs w:val="32"/>
        </w:rPr>
        <w:t>海南省于2011年4月20日试点实行离岛免税政策。11日上午，习近平来到三亚国际免税城，实地了解离岛免税政策落地实施等情况。习近平指出，要更好发挥消费对经济发展的基础性作用，依托</w:t>
      </w:r>
      <w:proofErr w:type="gramStart"/>
      <w:r w:rsidRPr="00D436B5">
        <w:rPr>
          <w:rFonts w:ascii="仿宋_GB2312" w:eastAsia="仿宋_GB2312" w:hAnsi="仿宋_GB2312" w:cs="仿宋_GB2312" w:hint="eastAsia"/>
          <w:color w:val="333333"/>
          <w:sz w:val="32"/>
          <w:szCs w:val="32"/>
        </w:rPr>
        <w:t>国内超</w:t>
      </w:r>
      <w:proofErr w:type="gramEnd"/>
      <w:r w:rsidRPr="00D436B5">
        <w:rPr>
          <w:rFonts w:ascii="仿宋_GB2312" w:eastAsia="仿宋_GB2312" w:hAnsi="仿宋_GB2312" w:cs="仿宋_GB2312" w:hint="eastAsia"/>
          <w:color w:val="333333"/>
          <w:sz w:val="32"/>
          <w:szCs w:val="32"/>
        </w:rPr>
        <w:t>大规模市场优势，营造良好市场环境和法治环境，以诚信经营、优质服务吸引消费者，为建设中国特色自由贸易港</w:t>
      </w:r>
      <w:proofErr w:type="gramStart"/>
      <w:r w:rsidRPr="00D436B5">
        <w:rPr>
          <w:rFonts w:ascii="仿宋_GB2312" w:eastAsia="仿宋_GB2312" w:hAnsi="仿宋_GB2312" w:cs="仿宋_GB2312" w:hint="eastAsia"/>
          <w:color w:val="333333"/>
          <w:sz w:val="32"/>
          <w:szCs w:val="32"/>
        </w:rPr>
        <w:t>作出</w:t>
      </w:r>
      <w:proofErr w:type="gramEnd"/>
      <w:r w:rsidRPr="00D436B5">
        <w:rPr>
          <w:rFonts w:ascii="仿宋_GB2312" w:eastAsia="仿宋_GB2312" w:hAnsi="仿宋_GB2312" w:cs="仿宋_GB2312" w:hint="eastAsia"/>
          <w:color w:val="333333"/>
          <w:sz w:val="32"/>
          <w:szCs w:val="32"/>
        </w:rPr>
        <w:t>更大贡献。</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D436B5">
        <w:rPr>
          <w:rFonts w:ascii="仿宋_GB2312" w:eastAsia="仿宋_GB2312" w:hAnsi="仿宋_GB2312" w:cs="仿宋_GB2312" w:hint="eastAsia"/>
          <w:color w:val="333333"/>
          <w:sz w:val="32"/>
          <w:szCs w:val="32"/>
        </w:rPr>
        <w:t>11日下午，习近平到海南岛中南部的五指山市考察调研。海南热带雨林国家公园是我国首批5个国家公园之一。习近平深</w:t>
      </w:r>
      <w:r w:rsidRPr="00D436B5">
        <w:rPr>
          <w:rFonts w:ascii="仿宋_GB2312" w:eastAsia="仿宋_GB2312" w:hAnsi="仿宋_GB2312" w:cs="仿宋_GB2312" w:hint="eastAsia"/>
          <w:color w:val="333333"/>
          <w:sz w:val="32"/>
          <w:szCs w:val="32"/>
        </w:rPr>
        <w:lastRenderedPageBreak/>
        <w:t>入五指山片区，沿木栈道步行察看公园生态环境，不时停下脚步，询问树木生长、水源涵养、动植物资源保护等情况。他指出，海南要坚持生态立省不动摇，把生态文明建设作为重中之重，对热带雨林实行严格保护，实现生态保护、绿色发展、民生改善相统一，向世界展示中国国家公园建设和生物多样性保护的丰硕成果。</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proofErr w:type="gramStart"/>
      <w:r w:rsidRPr="00D436B5">
        <w:rPr>
          <w:rFonts w:ascii="仿宋_GB2312" w:eastAsia="仿宋_GB2312" w:hAnsi="仿宋_GB2312" w:cs="仿宋_GB2312" w:hint="eastAsia"/>
          <w:color w:val="333333"/>
          <w:sz w:val="32"/>
          <w:szCs w:val="32"/>
        </w:rPr>
        <w:t>水满乡毛纳村</w:t>
      </w:r>
      <w:proofErr w:type="gramEnd"/>
      <w:r w:rsidRPr="00D436B5">
        <w:rPr>
          <w:rFonts w:ascii="仿宋_GB2312" w:eastAsia="仿宋_GB2312" w:hAnsi="仿宋_GB2312" w:cs="仿宋_GB2312" w:hint="eastAsia"/>
          <w:color w:val="333333"/>
          <w:sz w:val="32"/>
          <w:szCs w:val="32"/>
        </w:rPr>
        <w:t>是五指山市一个黎族村寨，近年来积极推进美丽乡村建设，大力发展乡村旅游业。习近平总书记来到村里调研，沿村道边走边看。黎族村民王柏和一家热情将总书记迎进家里。习近平察看院落、客厅、卧室等，在手工茶坊参与炒茶劳动，并买下两袋茶叶。习近平勉励他们把茶叶经营好，把日子过得更红火。</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D436B5">
        <w:rPr>
          <w:rFonts w:ascii="仿宋_GB2312" w:eastAsia="仿宋_GB2312" w:hAnsi="仿宋_GB2312" w:cs="仿宋_GB2312" w:hint="eastAsia"/>
          <w:color w:val="333333"/>
          <w:sz w:val="32"/>
          <w:szCs w:val="32"/>
        </w:rPr>
        <w:t>在村寨凉亭内，习近平同驻村第一书记、乡镇乡村振兴工作队队长、村支部书记、老党员、致富带头人代表等亲切交谈，了解当地因地制宜发展特色产业，加强民族传统文化保护传承等情况。习近平强调，推动乡村全面振兴，关键靠人。要建设一支政治过硬、本领过硬、作风过硬的乡村振兴干部队伍，吸引包括致富带头人、返乡创业大学生、退役军人等在内的各类人才在乡村振兴中建功立业。要强化农村基层党组织建设，充分发挥基层党组织战斗堡垒作用。</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D436B5">
        <w:rPr>
          <w:rFonts w:ascii="仿宋_GB2312" w:eastAsia="仿宋_GB2312" w:hAnsi="仿宋_GB2312" w:cs="仿宋_GB2312" w:hint="eastAsia"/>
          <w:color w:val="333333"/>
          <w:sz w:val="32"/>
          <w:szCs w:val="32"/>
        </w:rPr>
        <w:t>习近平沿长廊察看黎族特色农产品和黎锦、藤编等非物质文化遗产展示。广场上，歌声悠扬、鼓乐齐奏，村民们跳起竹竿舞迎接远方的客人。习近平亲切地对大家说，很高兴来看望黎族乡</w:t>
      </w:r>
      <w:r w:rsidRPr="00D436B5">
        <w:rPr>
          <w:rFonts w:ascii="仿宋_GB2312" w:eastAsia="仿宋_GB2312" w:hAnsi="仿宋_GB2312" w:cs="仿宋_GB2312" w:hint="eastAsia"/>
          <w:color w:val="333333"/>
          <w:sz w:val="32"/>
          <w:szCs w:val="32"/>
        </w:rPr>
        <w:lastRenderedPageBreak/>
        <w:t>亲们，看到你们过上幸福生活，我感到很欣慰。我们全面建成小康社会以后，还要继续奔向全体人民共同富裕，建设社会主义现代化国家。乡村振兴要在产业生态化和生态产业化上下功夫，继续做</w:t>
      </w:r>
      <w:proofErr w:type="gramStart"/>
      <w:r w:rsidRPr="00D436B5">
        <w:rPr>
          <w:rFonts w:ascii="仿宋_GB2312" w:eastAsia="仿宋_GB2312" w:hAnsi="仿宋_GB2312" w:cs="仿宋_GB2312" w:hint="eastAsia"/>
          <w:color w:val="333333"/>
          <w:sz w:val="32"/>
          <w:szCs w:val="32"/>
        </w:rPr>
        <w:t>强做</w:t>
      </w:r>
      <w:proofErr w:type="gramEnd"/>
      <w:r w:rsidRPr="00D436B5">
        <w:rPr>
          <w:rFonts w:ascii="仿宋_GB2312" w:eastAsia="仿宋_GB2312" w:hAnsi="仿宋_GB2312" w:cs="仿宋_GB2312" w:hint="eastAsia"/>
          <w:color w:val="333333"/>
          <w:sz w:val="32"/>
          <w:szCs w:val="32"/>
        </w:rPr>
        <w:t>大有机农产品生产、乡村旅游、休闲农业等产业，搞好非物质文化遗产传承，推动巩固拓展脱贫攻坚成果同乡村全面振兴有效衔接。各级领导干部要贯彻党的群众路线，牢记党的根本宗旨，想群众之所想，急群众之所急，把所有精力都用在让老百姓过好日子上。</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D436B5">
        <w:rPr>
          <w:rFonts w:ascii="仿宋_GB2312" w:eastAsia="仿宋_GB2312" w:hAnsi="仿宋_GB2312" w:cs="仿宋_GB2312" w:hint="eastAsia"/>
          <w:color w:val="333333"/>
          <w:sz w:val="32"/>
          <w:szCs w:val="32"/>
        </w:rPr>
        <w:t>12日上午，习近平来到地处海南岛西北部的儋州市考察调研。在展示馆，习近平听取洋浦经济开发区建设发展总体情况介绍，并仔细观看了开发区发展历程、建设成就、未来规划以及入驻企业成果等展示。习近平指出，洋浦经济开发区作为海南自由贸易港先行区、示范区，要总结好海南办经济特区经验，用好“中国洋浦港”船籍港的政策优势，大胆创新、先行先试。</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D436B5">
        <w:rPr>
          <w:rFonts w:ascii="仿宋_GB2312" w:eastAsia="仿宋_GB2312" w:hAnsi="仿宋_GB2312" w:cs="仿宋_GB2312" w:hint="eastAsia"/>
          <w:color w:val="333333"/>
          <w:sz w:val="32"/>
          <w:szCs w:val="32"/>
        </w:rPr>
        <w:t>随后，习近平来到洋浦国际集装箱码头小铲滩港区，了解港口建设发展情况，同现场作业人员、挂职干部代表等亲切交流。习近平强调，振兴港口、发展运输业，要把握好定位，增强适配性，坚持绿色发展、生态优先，推动港口发展同洋浦经济开发区、自由贸易港建设相得益彰、互促共进，更好服务建设西部陆海新通道、共建“一带一路”。他指出，党中央选派干部来自由贸易港挂职，既体现了党中央对自由贸易港建设的关心和支持，也是对干部的培养锻炼，要发挥挂职干部的积极作用，让他们在基层</w:t>
      </w:r>
      <w:r w:rsidRPr="00D436B5">
        <w:rPr>
          <w:rFonts w:ascii="仿宋_GB2312" w:eastAsia="仿宋_GB2312" w:hAnsi="仿宋_GB2312" w:cs="仿宋_GB2312" w:hint="eastAsia"/>
          <w:color w:val="333333"/>
          <w:sz w:val="32"/>
          <w:szCs w:val="32"/>
        </w:rPr>
        <w:lastRenderedPageBreak/>
        <w:t>一线增长才干。</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D436B5">
        <w:rPr>
          <w:rFonts w:ascii="仿宋_GB2312" w:eastAsia="仿宋_GB2312" w:hAnsi="仿宋_GB2312" w:cs="仿宋_GB2312" w:hint="eastAsia"/>
          <w:color w:val="333333"/>
          <w:sz w:val="32"/>
          <w:szCs w:val="32"/>
        </w:rPr>
        <w:t>13日上午，习近平在参观海南全面深化改革开放和中国特色自由贸易港建设成果展后，听取了海南省委和省政府工作汇报，对海南各项工作取得的成绩给予肯定，希望海南以“功成不必在我”的精神境界和“功成必定有我”的历史担当，把海南自由贸易港打造</w:t>
      </w:r>
      <w:proofErr w:type="gramStart"/>
      <w:r w:rsidRPr="00D436B5">
        <w:rPr>
          <w:rFonts w:ascii="仿宋_GB2312" w:eastAsia="仿宋_GB2312" w:hAnsi="仿宋_GB2312" w:cs="仿宋_GB2312" w:hint="eastAsia"/>
          <w:color w:val="333333"/>
          <w:sz w:val="32"/>
          <w:szCs w:val="32"/>
        </w:rPr>
        <w:t>成展示</w:t>
      </w:r>
      <w:proofErr w:type="gramEnd"/>
      <w:r w:rsidRPr="00D436B5">
        <w:rPr>
          <w:rFonts w:ascii="仿宋_GB2312" w:eastAsia="仿宋_GB2312" w:hAnsi="仿宋_GB2312" w:cs="仿宋_GB2312" w:hint="eastAsia"/>
          <w:color w:val="333333"/>
          <w:sz w:val="32"/>
          <w:szCs w:val="32"/>
        </w:rPr>
        <w:t>中国风范的靓丽名片。</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color w:val="333333"/>
          <w:sz w:val="32"/>
          <w:szCs w:val="32"/>
        </w:rPr>
      </w:pPr>
      <w:r w:rsidRPr="00D436B5">
        <w:rPr>
          <w:rFonts w:ascii="仿宋_GB2312" w:eastAsia="仿宋_GB2312" w:hAnsi="仿宋_GB2312" w:cs="仿宋_GB2312" w:hint="eastAsia"/>
          <w:color w:val="333333"/>
          <w:sz w:val="32"/>
          <w:szCs w:val="32"/>
        </w:rPr>
        <w:t>习近平指出，推进自由贸易港建设是一个复杂的系统工程，要做好长期奋斗的思想准备和工作准备。要继续抓好海南自由贸易港建设总体方案和海南自由</w:t>
      </w:r>
      <w:proofErr w:type="gramStart"/>
      <w:r w:rsidRPr="00D436B5">
        <w:rPr>
          <w:rFonts w:ascii="仿宋_GB2312" w:eastAsia="仿宋_GB2312" w:hAnsi="仿宋_GB2312" w:cs="仿宋_GB2312" w:hint="eastAsia"/>
          <w:color w:val="333333"/>
          <w:sz w:val="32"/>
          <w:szCs w:val="32"/>
        </w:rPr>
        <w:t>贸易港法贯彻</w:t>
      </w:r>
      <w:proofErr w:type="gramEnd"/>
      <w:r w:rsidRPr="00D436B5">
        <w:rPr>
          <w:rFonts w:ascii="仿宋_GB2312" w:eastAsia="仿宋_GB2312" w:hAnsi="仿宋_GB2312" w:cs="仿宋_GB2312" w:hint="eastAsia"/>
          <w:color w:val="333333"/>
          <w:sz w:val="32"/>
          <w:szCs w:val="32"/>
        </w:rPr>
        <w:t>落实，把制度集成创新摆在突出位置，强化“中央统筹、部门支持、省抓落实”的工作推进机制，确保海南自由贸易港如期顺利封关运作。要坚持党的领导不动摇，自觉站在党和国家大局上想问题、办事情，始终坚持正确政治方向。要坚持中国特色社会主义制度不动摇，牢牢把握中国特色社会主义这个定性。要坚持维护国家安全不动摇，加强重大风险识别和防范，统筹改革发展稳定，坚持先立后破、不立不破。</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D436B5">
        <w:rPr>
          <w:rFonts w:ascii="仿宋_GB2312" w:eastAsia="仿宋_GB2312" w:hAnsi="仿宋_GB2312" w:cs="仿宋_GB2312" w:hint="eastAsia"/>
          <w:color w:val="333333"/>
          <w:sz w:val="32"/>
          <w:szCs w:val="32"/>
        </w:rPr>
        <w:t>习近平强调，要把海南更好发展起来，贯彻新发展理念、推动高质量发展是根本出路。要聚焦发展旅游业、现代服务业、高新技术产业、热带特色高效农业，加快构建现代产业体系。要加快科技体制机制改革，加大科技创新和成果转化力度。要突出陆海统筹、山海联动、资源融通，推动城乡区域协调发展。要着力破除各方面体制机制弊端，形成更大范围、更宽领域、更深层次</w:t>
      </w:r>
      <w:r w:rsidRPr="00D436B5">
        <w:rPr>
          <w:rFonts w:ascii="仿宋_GB2312" w:eastAsia="仿宋_GB2312" w:hAnsi="仿宋_GB2312" w:cs="仿宋_GB2312" w:hint="eastAsia"/>
          <w:color w:val="333333"/>
          <w:sz w:val="32"/>
          <w:szCs w:val="32"/>
        </w:rPr>
        <w:lastRenderedPageBreak/>
        <w:t>对外开放格局。</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D436B5">
        <w:rPr>
          <w:rFonts w:ascii="仿宋_GB2312" w:eastAsia="仿宋_GB2312" w:hAnsi="仿宋_GB2312" w:cs="仿宋_GB2312" w:hint="eastAsia"/>
          <w:color w:val="333333"/>
          <w:sz w:val="32"/>
          <w:szCs w:val="32"/>
        </w:rPr>
        <w:t>习近平指出，要深入推进农业供给侧结构性改革，加强农业全产业链建设，严守生态保护红线、永久基本农田、城镇开发边界三条控制线。要推进城乡及垦区一体化协调发展，加快推进国家南</w:t>
      </w:r>
      <w:proofErr w:type="gramStart"/>
      <w:r w:rsidRPr="00D436B5">
        <w:rPr>
          <w:rFonts w:ascii="仿宋_GB2312" w:eastAsia="仿宋_GB2312" w:hAnsi="仿宋_GB2312" w:cs="仿宋_GB2312" w:hint="eastAsia"/>
          <w:color w:val="333333"/>
          <w:sz w:val="32"/>
          <w:szCs w:val="32"/>
        </w:rPr>
        <w:t>繁科研</w:t>
      </w:r>
      <w:proofErr w:type="gramEnd"/>
      <w:r w:rsidRPr="00D436B5">
        <w:rPr>
          <w:rFonts w:ascii="仿宋_GB2312" w:eastAsia="仿宋_GB2312" w:hAnsi="仿宋_GB2312" w:cs="仿宋_GB2312" w:hint="eastAsia"/>
          <w:color w:val="333333"/>
          <w:sz w:val="32"/>
          <w:szCs w:val="32"/>
        </w:rPr>
        <w:t>育种基地建设，完善天然橡胶产业扶持政策。要深入打好污染防治攻坚战，落实最严格的围填海管控和岸线开发管控措施。要扎实推进国家生态文明试验区建设。热带雨林国家公园是国宝，是水库、粮库、钱库，更是碳库，要充分认识其对国家的战略意义，努力结出累累硕果。</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D436B5">
        <w:rPr>
          <w:rFonts w:ascii="仿宋_GB2312" w:eastAsia="仿宋_GB2312" w:hAnsi="仿宋_GB2312" w:cs="仿宋_GB2312" w:hint="eastAsia"/>
          <w:color w:val="333333"/>
          <w:sz w:val="32"/>
          <w:szCs w:val="32"/>
        </w:rPr>
        <w:t>习近平强调，越是深化改革、扩大开放，越要加强精神文明建设。要持之以恒抓好理想信念教育，培育和弘扬社会主义核心价值观，广泛开展群众性精神文明创建活动，不断提升人民文明素养和社会文明程度。要加强诚信建设，倡导遵纪守法、诚实守信的社会风尚。</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D436B5">
        <w:rPr>
          <w:rFonts w:ascii="仿宋_GB2312" w:eastAsia="仿宋_GB2312" w:hAnsi="仿宋_GB2312" w:cs="仿宋_GB2312" w:hint="eastAsia"/>
          <w:color w:val="333333"/>
          <w:sz w:val="32"/>
          <w:szCs w:val="32"/>
        </w:rPr>
        <w:t>习近平指出，要实施更多有温度的举措，落实更多暖民心的行动，用心用情用力解决好人民群众的</w:t>
      </w:r>
      <w:proofErr w:type="gramStart"/>
      <w:r w:rsidRPr="00D436B5">
        <w:rPr>
          <w:rFonts w:ascii="仿宋_GB2312" w:eastAsia="仿宋_GB2312" w:hAnsi="仿宋_GB2312" w:cs="仿宋_GB2312" w:hint="eastAsia"/>
          <w:color w:val="333333"/>
          <w:sz w:val="32"/>
          <w:szCs w:val="32"/>
        </w:rPr>
        <w:t>急难愁盼问题</w:t>
      </w:r>
      <w:proofErr w:type="gramEnd"/>
      <w:r w:rsidRPr="00D436B5">
        <w:rPr>
          <w:rFonts w:ascii="仿宋_GB2312" w:eastAsia="仿宋_GB2312" w:hAnsi="仿宋_GB2312" w:cs="仿宋_GB2312" w:hint="eastAsia"/>
          <w:color w:val="333333"/>
          <w:sz w:val="32"/>
          <w:szCs w:val="32"/>
        </w:rPr>
        <w:t>，积极探索共同富裕的实现途径。要继续实施减负</w:t>
      </w:r>
      <w:proofErr w:type="gramStart"/>
      <w:r w:rsidRPr="00D436B5">
        <w:rPr>
          <w:rFonts w:ascii="仿宋_GB2312" w:eastAsia="仿宋_GB2312" w:hAnsi="仿宋_GB2312" w:cs="仿宋_GB2312" w:hint="eastAsia"/>
          <w:color w:val="333333"/>
          <w:sz w:val="32"/>
          <w:szCs w:val="32"/>
        </w:rPr>
        <w:t>稳岗扩就业</w:t>
      </w:r>
      <w:proofErr w:type="gramEnd"/>
      <w:r w:rsidRPr="00D436B5">
        <w:rPr>
          <w:rFonts w:ascii="仿宋_GB2312" w:eastAsia="仿宋_GB2312" w:hAnsi="仿宋_GB2312" w:cs="仿宋_GB2312" w:hint="eastAsia"/>
          <w:color w:val="333333"/>
          <w:sz w:val="32"/>
          <w:szCs w:val="32"/>
        </w:rPr>
        <w:t>政策，健全重要民生商品保供稳价机制。要全面贯彻党的教育方针，统筹推进义务教育均衡发展和城乡一体化。要全面做好社会治理工作，扎实做好安全生产工作，常态</w:t>
      </w:r>
      <w:proofErr w:type="gramStart"/>
      <w:r w:rsidRPr="00D436B5">
        <w:rPr>
          <w:rFonts w:ascii="仿宋_GB2312" w:eastAsia="仿宋_GB2312" w:hAnsi="仿宋_GB2312" w:cs="仿宋_GB2312" w:hint="eastAsia"/>
          <w:color w:val="333333"/>
          <w:sz w:val="32"/>
          <w:szCs w:val="32"/>
        </w:rPr>
        <w:t>化开展</w:t>
      </w:r>
      <w:proofErr w:type="gramEnd"/>
      <w:r w:rsidRPr="00D436B5">
        <w:rPr>
          <w:rFonts w:ascii="仿宋_GB2312" w:eastAsia="仿宋_GB2312" w:hAnsi="仿宋_GB2312" w:cs="仿宋_GB2312" w:hint="eastAsia"/>
          <w:color w:val="333333"/>
          <w:sz w:val="32"/>
          <w:szCs w:val="32"/>
        </w:rPr>
        <w:t>扫黑除恶斗争，严厉打击各类涉海违法犯罪活动。</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D436B5">
        <w:rPr>
          <w:rFonts w:ascii="仿宋_GB2312" w:eastAsia="仿宋_GB2312" w:hAnsi="仿宋_GB2312" w:cs="仿宋_GB2312" w:hint="eastAsia"/>
          <w:color w:val="333333"/>
          <w:sz w:val="32"/>
          <w:szCs w:val="32"/>
        </w:rPr>
        <w:t>习近平强调，要坚持严的主基调，深入推进全面从严治党，</w:t>
      </w:r>
      <w:r w:rsidRPr="00D436B5">
        <w:rPr>
          <w:rFonts w:ascii="仿宋_GB2312" w:eastAsia="仿宋_GB2312" w:hAnsi="仿宋_GB2312" w:cs="仿宋_GB2312" w:hint="eastAsia"/>
          <w:color w:val="333333"/>
          <w:sz w:val="32"/>
          <w:szCs w:val="32"/>
        </w:rPr>
        <w:lastRenderedPageBreak/>
        <w:t>以党的政治建设为统领推进党的各方面建设。要巩固拓展党史学习教育成果，弘扬伟大建党精神，用好海南琼崖纵队纪念场所、红色娘子军纪念园等红色资源，引导广大党员、干部坚定理想信念，传承红色基因，赓续红色血脉。要加强干部教育培训，引导广大党员、干部用党的创新理论武装头脑，自觉</w:t>
      </w:r>
      <w:proofErr w:type="gramStart"/>
      <w:r w:rsidRPr="00D436B5">
        <w:rPr>
          <w:rFonts w:ascii="仿宋_GB2312" w:eastAsia="仿宋_GB2312" w:hAnsi="仿宋_GB2312" w:cs="仿宋_GB2312" w:hint="eastAsia"/>
          <w:color w:val="333333"/>
          <w:sz w:val="32"/>
          <w:szCs w:val="32"/>
        </w:rPr>
        <w:t>践行</w:t>
      </w:r>
      <w:proofErr w:type="gramEnd"/>
      <w:r w:rsidRPr="00D436B5">
        <w:rPr>
          <w:rFonts w:ascii="仿宋_GB2312" w:eastAsia="仿宋_GB2312" w:hAnsi="仿宋_GB2312" w:cs="仿宋_GB2312" w:hint="eastAsia"/>
          <w:color w:val="333333"/>
          <w:sz w:val="32"/>
          <w:szCs w:val="32"/>
        </w:rPr>
        <w:t>初心使命，着力解决“本领恐慌”、能力不足的问题，着力克服形式主义、官僚主义。要夯实基层基础，持续扩大党组织有效覆盖，把各领域基层党组织建设成为坚强战斗堡垒。要保持反腐败的高压态势，准确把握反腐败斗争新的阶段性特征，一体推进不敢腐、不能腐、不想腐，在土地批租、房地产开发、招商引资、项目建设等方面健全制度、堵塞漏洞，营造良好政治生态。</w:t>
      </w:r>
    </w:p>
    <w:p w:rsidR="00D436B5" w:rsidRP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D436B5">
        <w:rPr>
          <w:rFonts w:ascii="仿宋_GB2312" w:eastAsia="仿宋_GB2312" w:hAnsi="仿宋_GB2312" w:cs="仿宋_GB2312" w:hint="eastAsia"/>
          <w:color w:val="333333"/>
          <w:sz w:val="32"/>
          <w:szCs w:val="32"/>
        </w:rPr>
        <w:t>习近平指出，当前全球新冠肺炎疫情仍然十分严重，尤其不能放松防控工作。坚持就是胜利。要坚持人民至上、生命至上，坚持外防输入、内防反弹，坚持科学精准、动态清零，抓细抓实疫情防控各项举措。要克服麻痹思想、厌战情绪、侥幸心理、松劲心态，针对病毒变异的新特点，提高科学精准防控本领，完善各种应急预案，严格落实常态化防控措施，最大限度减少疫情对经济社会发展的影响。</w:t>
      </w:r>
    </w:p>
    <w:p w:rsidR="00D436B5" w:rsidRDefault="00D436B5" w:rsidP="00D436B5">
      <w:pPr>
        <w:adjustRightInd w:val="0"/>
        <w:snapToGrid w:val="0"/>
        <w:spacing w:line="560" w:lineRule="exact"/>
        <w:ind w:firstLineChars="200" w:firstLine="640"/>
        <w:rPr>
          <w:rFonts w:ascii="仿宋_GB2312" w:eastAsia="仿宋_GB2312" w:hAnsi="仿宋_GB2312" w:cs="仿宋_GB2312" w:hint="eastAsia"/>
          <w:color w:val="333333"/>
          <w:sz w:val="32"/>
          <w:szCs w:val="32"/>
          <w:highlight w:val="yellow"/>
        </w:rPr>
      </w:pPr>
      <w:r w:rsidRPr="00D436B5">
        <w:rPr>
          <w:rFonts w:ascii="仿宋_GB2312" w:eastAsia="仿宋_GB2312" w:hAnsi="仿宋_GB2312" w:cs="仿宋_GB2312" w:hint="eastAsia"/>
          <w:color w:val="333333"/>
          <w:sz w:val="32"/>
          <w:szCs w:val="32"/>
        </w:rPr>
        <w:t>丁薛祥、刘鹤、陈希、何立峰和中央有关部门负责同志陪同考察。</w:t>
      </w:r>
      <w:bookmarkStart w:id="0" w:name="_GoBack"/>
      <w:bookmarkEnd w:id="0"/>
    </w:p>
    <w:sectPr w:rsidR="00D436B5">
      <w:footerReference w:type="default" r:id="rId11"/>
      <w:pgSz w:w="11906" w:h="16838"/>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8D" w:rsidRDefault="00FF308D">
      <w:r>
        <w:separator/>
      </w:r>
    </w:p>
  </w:endnote>
  <w:endnote w:type="continuationSeparator" w:id="0">
    <w:p w:rsidR="00FF308D" w:rsidRDefault="00FF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E6" w:rsidRDefault="00C63BE6">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E6" w:rsidRDefault="002C0A82">
    <w:pPr>
      <w:pStyle w:val="a3"/>
      <w:jc w:val="center"/>
    </w:pPr>
    <w:r>
      <w:fldChar w:fldCharType="begin"/>
    </w:r>
    <w:r>
      <w:instrText xml:space="preserve"> PAGE   \* MERGEFORMAT </w:instrText>
    </w:r>
    <w:r>
      <w:fldChar w:fldCharType="separate"/>
    </w:r>
    <w:r w:rsidR="00D436B5" w:rsidRPr="00D436B5">
      <w:rPr>
        <w:noProof/>
        <w:lang w:val="zh-CN"/>
      </w:rPr>
      <w:t>35</w:t>
    </w:r>
    <w:r>
      <w:rPr>
        <w:lang w:val="zh-CN"/>
      </w:rPr>
      <w:fldChar w:fldCharType="end"/>
    </w:r>
  </w:p>
  <w:p w:rsidR="00C63BE6" w:rsidRDefault="00C63B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8D" w:rsidRDefault="00FF308D">
      <w:r>
        <w:separator/>
      </w:r>
    </w:p>
  </w:footnote>
  <w:footnote w:type="continuationSeparator" w:id="0">
    <w:p w:rsidR="00FF308D" w:rsidRDefault="00FF3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E6" w:rsidRDefault="00C63BE6">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11E52"/>
    <w:multiLevelType w:val="multilevel"/>
    <w:tmpl w:val="77571B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3BE6"/>
    <w:rsid w:val="00004DEB"/>
    <w:rsid w:val="000616BA"/>
    <w:rsid w:val="002C0A82"/>
    <w:rsid w:val="00AF43EA"/>
    <w:rsid w:val="00B45B62"/>
    <w:rsid w:val="00BC2D2F"/>
    <w:rsid w:val="00BD2827"/>
    <w:rsid w:val="00C63BE6"/>
    <w:rsid w:val="00D34E7B"/>
    <w:rsid w:val="00D436B5"/>
    <w:rsid w:val="00D55C52"/>
    <w:rsid w:val="00DB4FA4"/>
    <w:rsid w:val="00DC580B"/>
    <w:rsid w:val="00F67790"/>
    <w:rsid w:val="00FF30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1027"/>
        <o:r id="V:Rule2" type="connector" idref="#_x0000_m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6">
    <w:name w:val="Strong"/>
    <w:basedOn w:val="a0"/>
    <w:uiPriority w:val="22"/>
    <w:qFormat/>
    <w:rPr>
      <w:b/>
      <w:bCs/>
    </w:rPr>
  </w:style>
  <w:style w:type="character" w:styleId="a7">
    <w:name w:val="Hyperlink"/>
    <w:basedOn w:val="a0"/>
    <w:uiPriority w:val="99"/>
    <w:qFormat/>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8">
    <w:name w:val="List Paragraph"/>
    <w:basedOn w:val="a"/>
    <w:uiPriority w:val="34"/>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9">
    <w:name w:val="Balloon Text"/>
    <w:basedOn w:val="a"/>
    <w:link w:val="Char1"/>
    <w:uiPriority w:val="99"/>
    <w:rPr>
      <w:sz w:val="18"/>
      <w:szCs w:val="18"/>
    </w:rPr>
  </w:style>
  <w:style w:type="character" w:customStyle="1" w:styleId="Char1">
    <w:name w:val="批注框文本 Char"/>
    <w:basedOn w:val="a0"/>
    <w:link w:val="a9"/>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36</Pages>
  <Words>2943</Words>
  <Characters>16778</Characters>
  <Application>Microsoft Office Word</Application>
  <DocSecurity>0</DocSecurity>
  <Lines>139</Lines>
  <Paragraphs>39</Paragraphs>
  <ScaleCrop>false</ScaleCrop>
  <Company>微软中国</Company>
  <LinksUpToDate>false</LinksUpToDate>
  <CharactersWithSpaces>19682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58</cp:revision>
  <dcterms:created xsi:type="dcterms:W3CDTF">2021-03-31T01:32:00Z</dcterms:created>
  <dcterms:modified xsi:type="dcterms:W3CDTF">2022-04-15T06:49:00Z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e4657ca9acff4ad4910599ea83d52e99</vt:lpwstr>
  </property>
</Properties>
</file>