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115C30">
        <w:rPr>
          <w:rFonts w:ascii="黑体" w:eastAsia="黑体" w:hAnsi="黑体" w:hint="eastAsia"/>
          <w:sz w:val="24"/>
          <w:szCs w:val="24"/>
        </w:rPr>
        <w:t>1</w:t>
      </w:r>
      <w:r w:rsidR="00D139F2">
        <w:rPr>
          <w:rFonts w:ascii="黑体" w:eastAsia="黑体" w:hAnsi="黑体" w:hint="eastAsia"/>
          <w:sz w:val="24"/>
          <w:szCs w:val="24"/>
        </w:rPr>
        <w:t>5</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FB601F">
        <w:rPr>
          <w:rFonts w:ascii="黑体" w:eastAsia="黑体" w:hAnsi="黑体" w:hint="eastAsia"/>
          <w:sz w:val="24"/>
          <w:szCs w:val="24"/>
        </w:rPr>
        <w:t>9</w:t>
      </w:r>
      <w:r>
        <w:rPr>
          <w:rFonts w:ascii="黑体" w:eastAsia="黑体" w:hAnsi="黑体" w:hint="eastAsia"/>
          <w:sz w:val="24"/>
          <w:szCs w:val="24"/>
        </w:rPr>
        <w:t>月</w:t>
      </w:r>
      <w:r w:rsidR="0094740D">
        <w:rPr>
          <w:rFonts w:ascii="黑体" w:eastAsia="黑体" w:hAnsi="黑体" w:hint="eastAsia"/>
          <w:sz w:val="24"/>
          <w:szCs w:val="24"/>
        </w:rPr>
        <w:t>28</w:t>
      </w:r>
      <w:r>
        <w:rPr>
          <w:rFonts w:ascii="黑体" w:eastAsia="黑体" w:hAnsi="黑体" w:hint="eastAsia"/>
          <w:sz w:val="24"/>
          <w:szCs w:val="24"/>
        </w:rPr>
        <w:t>日</w:t>
      </w:r>
    </w:p>
    <w:p w:rsidR="003803D6" w:rsidRDefault="00C409BF">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bookmarkStart w:id="0" w:name="_GoBack"/>
      <w:bookmarkEnd w:id="0"/>
    </w:p>
    <w:p w:rsidR="003803D6" w:rsidRPr="00FB601F" w:rsidRDefault="0092493E"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w w:val="90"/>
          <w:kern w:val="2"/>
          <w:sz w:val="32"/>
          <w:szCs w:val="32"/>
        </w:rPr>
      </w:pPr>
      <w:r w:rsidRPr="0092493E">
        <w:rPr>
          <w:rFonts w:ascii="楷体_GB2312" w:eastAsia="楷体_GB2312" w:hAnsi="黑体" w:cstheme="minorBidi" w:hint="eastAsia"/>
          <w:kern w:val="2"/>
          <w:sz w:val="32"/>
          <w:szCs w:val="32"/>
        </w:rPr>
        <w:t>一、</w:t>
      </w:r>
      <w:r w:rsidR="00D139F2" w:rsidRPr="00636F87">
        <w:rPr>
          <w:rFonts w:ascii="楷体_GB2312" w:eastAsia="楷体_GB2312" w:hAnsi="黑体" w:cstheme="minorBidi" w:hint="eastAsia"/>
          <w:kern w:val="2"/>
          <w:sz w:val="32"/>
          <w:szCs w:val="32"/>
        </w:rPr>
        <w:t>习近平：信念坚定对党忠诚实事求是担当作为 努力成为可堪大用能担重任的栋梁之才</w:t>
      </w:r>
      <w:r w:rsidR="00D139F2">
        <w:rPr>
          <w:rFonts w:ascii="楷体_GB2312" w:eastAsia="楷体_GB2312" w:hAnsi="黑体" w:cstheme="minorBidi" w:hint="eastAsia"/>
          <w:kern w:val="2"/>
          <w:sz w:val="32"/>
          <w:szCs w:val="32"/>
        </w:rPr>
        <w:t>……</w:t>
      </w:r>
      <w:proofErr w:type="gramStart"/>
      <w:r w:rsidR="00D139F2">
        <w:rPr>
          <w:rFonts w:ascii="楷体_GB2312" w:eastAsia="楷体_GB2312" w:hAnsi="黑体" w:cstheme="minorBidi" w:hint="eastAsia"/>
          <w:kern w:val="2"/>
          <w:sz w:val="32"/>
          <w:szCs w:val="32"/>
        </w:rPr>
        <w:t>…………………</w:t>
      </w:r>
      <w:proofErr w:type="gramEnd"/>
      <w:r w:rsidR="00FA45A4" w:rsidRPr="00FB601F">
        <w:rPr>
          <w:rFonts w:ascii="楷体_GB2312" w:eastAsia="楷体_GB2312" w:hAnsi="黑体" w:cstheme="minorBidi" w:hint="eastAsia"/>
          <w:w w:val="90"/>
          <w:kern w:val="2"/>
          <w:sz w:val="32"/>
          <w:szCs w:val="32"/>
        </w:rPr>
        <w:t>1</w:t>
      </w:r>
    </w:p>
    <w:p w:rsidR="00943CA7" w:rsidRDefault="00FA45A4"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rPr>
      </w:pPr>
      <w:r w:rsidRPr="00943CA7">
        <w:rPr>
          <w:rFonts w:ascii="楷体_GB2312" w:eastAsia="楷体_GB2312" w:hAnsi="黑体" w:cstheme="minorBidi" w:hint="eastAsia"/>
          <w:kern w:val="2"/>
          <w:sz w:val="32"/>
          <w:szCs w:val="32"/>
        </w:rPr>
        <w:t>二、</w:t>
      </w:r>
      <w:r w:rsidR="00943CA7" w:rsidRPr="00943CA7">
        <w:rPr>
          <w:rFonts w:ascii="楷体_GB2312" w:eastAsia="楷体_GB2312" w:hAnsi="黑体" w:cstheme="minorBidi" w:hint="eastAsia"/>
          <w:kern w:val="2"/>
          <w:sz w:val="32"/>
          <w:szCs w:val="32"/>
        </w:rPr>
        <w:t>习近平给全国高校黄大年式教师团队代表的回信</w:t>
      </w:r>
      <w:r w:rsidR="00FB601F" w:rsidRPr="00943CA7">
        <w:rPr>
          <w:rFonts w:ascii="楷体_GB2312" w:eastAsia="楷体_GB2312" w:hAnsi="黑体" w:cstheme="minorBidi" w:hint="eastAsia"/>
          <w:kern w:val="2"/>
          <w:sz w:val="32"/>
          <w:szCs w:val="32"/>
        </w:rPr>
        <w:t>……</w:t>
      </w:r>
      <w:r w:rsidR="00880915">
        <w:rPr>
          <w:rFonts w:ascii="楷体_GB2312" w:eastAsia="楷体_GB2312" w:hAnsi="黑体" w:cstheme="minorBidi" w:hint="eastAsia"/>
          <w:kern w:val="2"/>
          <w:sz w:val="32"/>
          <w:szCs w:val="32"/>
        </w:rPr>
        <w:t>6</w:t>
      </w:r>
    </w:p>
    <w:p w:rsidR="00383028" w:rsidRDefault="0090227E" w:rsidP="00383028">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rPr>
      </w:pPr>
      <w:r w:rsidRPr="00880915">
        <w:rPr>
          <w:rFonts w:ascii="楷体_GB2312" w:eastAsia="楷体_GB2312" w:hAnsi="黑体" w:cstheme="minorBidi" w:hint="eastAsia"/>
          <w:kern w:val="2"/>
          <w:sz w:val="32"/>
          <w:szCs w:val="32"/>
        </w:rPr>
        <w:t>三、</w:t>
      </w:r>
      <w:r w:rsidR="00880915" w:rsidRPr="00880915">
        <w:rPr>
          <w:rFonts w:ascii="楷体_GB2312" w:eastAsia="楷体_GB2312" w:hAnsi="黑体" w:cstheme="minorBidi" w:hint="eastAsia"/>
          <w:kern w:val="2"/>
          <w:sz w:val="32"/>
          <w:szCs w:val="32"/>
        </w:rPr>
        <w:t>习近平：毫不动摇坚持和加强党的全面领导</w:t>
      </w:r>
      <w:r w:rsidR="00383028" w:rsidRPr="00880915">
        <w:rPr>
          <w:rFonts w:ascii="楷体_GB2312" w:eastAsia="楷体_GB2312" w:hAnsi="黑体" w:cstheme="minorBidi" w:hint="eastAsia"/>
          <w:kern w:val="2"/>
          <w:sz w:val="32"/>
          <w:szCs w:val="32"/>
        </w:rPr>
        <w:t>…</w:t>
      </w:r>
      <w:r w:rsidR="00880915">
        <w:rPr>
          <w:rFonts w:ascii="楷体_GB2312" w:eastAsia="楷体_GB2312" w:hAnsi="黑体" w:cstheme="minorBidi" w:hint="eastAsia"/>
          <w:kern w:val="2"/>
          <w:sz w:val="32"/>
          <w:szCs w:val="32"/>
        </w:rPr>
        <w:t>…</w:t>
      </w:r>
      <w:proofErr w:type="gramStart"/>
      <w:r w:rsidR="00880915">
        <w:rPr>
          <w:rFonts w:ascii="楷体_GB2312" w:eastAsia="楷体_GB2312" w:hAnsi="黑体" w:cstheme="minorBidi" w:hint="eastAsia"/>
          <w:kern w:val="2"/>
          <w:sz w:val="32"/>
          <w:szCs w:val="32"/>
        </w:rPr>
        <w:t>…</w:t>
      </w:r>
      <w:r w:rsidR="00383028" w:rsidRPr="00880915">
        <w:rPr>
          <w:rFonts w:ascii="楷体_GB2312" w:eastAsia="楷体_GB2312" w:hAnsi="黑体" w:cstheme="minorBidi" w:hint="eastAsia"/>
          <w:kern w:val="2"/>
          <w:sz w:val="32"/>
          <w:szCs w:val="32"/>
        </w:rPr>
        <w:t>…</w:t>
      </w:r>
      <w:proofErr w:type="gramEnd"/>
      <w:r w:rsidR="00423438">
        <w:rPr>
          <w:rFonts w:ascii="楷体_GB2312" w:eastAsia="楷体_GB2312" w:hAnsi="黑体" w:cstheme="minorBidi" w:hint="eastAsia"/>
          <w:kern w:val="2"/>
          <w:sz w:val="32"/>
          <w:szCs w:val="32"/>
        </w:rPr>
        <w:t>7</w:t>
      </w:r>
    </w:p>
    <w:p w:rsidR="003803D6" w:rsidRPr="00423438" w:rsidRDefault="00423438" w:rsidP="00423438">
      <w:pPr>
        <w:spacing w:line="560" w:lineRule="exact"/>
        <w:jc w:val="left"/>
        <w:rPr>
          <w:rFonts w:ascii="楷体_GB2312" w:eastAsia="楷体_GB2312" w:hAnsi="黑体"/>
          <w:sz w:val="32"/>
          <w:szCs w:val="32"/>
        </w:rPr>
      </w:pPr>
      <w:r w:rsidRPr="00300ACE">
        <w:rPr>
          <w:rFonts w:ascii="楷体_GB2312" w:eastAsia="楷体_GB2312" w:hAnsi="黑体" w:hint="eastAsia"/>
          <w:sz w:val="32"/>
          <w:szCs w:val="32"/>
        </w:rPr>
        <w:t>四、习近平在中央人才工作会议上强调 深入实施新时代人才强国战略 加快建设世界重要人才中心和创新高地……23</w:t>
      </w:r>
    </w:p>
    <w:p w:rsidR="003803D6" w:rsidRDefault="003803D6" w:rsidP="00383028">
      <w:pPr>
        <w:spacing w:line="560" w:lineRule="exact"/>
        <w:ind w:firstLineChars="200" w:firstLine="720"/>
        <w:jc w:val="left"/>
        <w:rPr>
          <w:rFonts w:ascii="方正小标宋简体" w:eastAsia="方正小标宋简体"/>
          <w:sz w:val="36"/>
          <w:szCs w:val="36"/>
        </w:rPr>
      </w:pPr>
    </w:p>
    <w:p w:rsidR="003803D6" w:rsidRPr="00880915"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Pr="00D139F2"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D139F2" w:rsidRPr="00D139F2" w:rsidRDefault="00D139F2" w:rsidP="00D139F2">
      <w:pPr>
        <w:widowControl/>
        <w:shd w:val="clear" w:color="auto" w:fill="FFFFFF"/>
        <w:adjustRightInd w:val="0"/>
        <w:snapToGrid w:val="0"/>
        <w:spacing w:line="560" w:lineRule="exact"/>
        <w:jc w:val="center"/>
        <w:rPr>
          <w:rFonts w:ascii="方正小标宋简体" w:eastAsia="方正小标宋简体" w:hAnsi="仿宋_GB2312" w:cs="仿宋_GB2312"/>
          <w:color w:val="333333"/>
          <w:kern w:val="0"/>
          <w:sz w:val="44"/>
          <w:szCs w:val="44"/>
        </w:rPr>
      </w:pPr>
      <w:r w:rsidRPr="00D139F2">
        <w:rPr>
          <w:rFonts w:ascii="方正小标宋简体" w:eastAsia="方正小标宋简体" w:hAnsi="仿宋_GB2312" w:cs="仿宋_GB2312" w:hint="eastAsia"/>
          <w:color w:val="333333"/>
          <w:kern w:val="0"/>
          <w:sz w:val="44"/>
          <w:szCs w:val="44"/>
        </w:rPr>
        <w:lastRenderedPageBreak/>
        <w:t>习近平在中央党校（国家行政学院）中青年干部培训班开班式上发表重要讲话强调</w:t>
      </w:r>
    </w:p>
    <w:p w:rsidR="00D139F2" w:rsidRPr="00D139F2" w:rsidRDefault="00D139F2" w:rsidP="00D139F2">
      <w:pPr>
        <w:widowControl/>
        <w:shd w:val="clear" w:color="auto" w:fill="FFFFFF"/>
        <w:adjustRightInd w:val="0"/>
        <w:snapToGrid w:val="0"/>
        <w:spacing w:line="560" w:lineRule="exact"/>
        <w:jc w:val="center"/>
        <w:rPr>
          <w:rFonts w:ascii="方正小标宋简体" w:eastAsia="方正小标宋简体" w:hAnsi="仿宋_GB2312" w:cs="仿宋_GB2312"/>
          <w:color w:val="333333"/>
          <w:kern w:val="0"/>
          <w:sz w:val="44"/>
          <w:szCs w:val="44"/>
        </w:rPr>
      </w:pPr>
      <w:r w:rsidRPr="00D139F2">
        <w:rPr>
          <w:rFonts w:ascii="方正小标宋简体" w:eastAsia="方正小标宋简体" w:hAnsi="仿宋_GB2312" w:cs="仿宋_GB2312" w:hint="eastAsia"/>
          <w:color w:val="333333"/>
          <w:kern w:val="0"/>
          <w:sz w:val="44"/>
          <w:szCs w:val="44"/>
        </w:rPr>
        <w:t>信念坚定对党忠诚实事求是担当作为</w:t>
      </w:r>
    </w:p>
    <w:p w:rsidR="00D139F2" w:rsidRPr="00D139F2" w:rsidRDefault="00D139F2" w:rsidP="00D139F2">
      <w:pPr>
        <w:widowControl/>
        <w:shd w:val="clear" w:color="auto" w:fill="FFFFFF"/>
        <w:adjustRightInd w:val="0"/>
        <w:snapToGrid w:val="0"/>
        <w:spacing w:line="560" w:lineRule="exact"/>
        <w:jc w:val="center"/>
        <w:rPr>
          <w:rFonts w:ascii="方正小标宋简体" w:eastAsia="方正小标宋简体" w:hAnsi="仿宋_GB2312" w:cs="仿宋_GB2312"/>
          <w:color w:val="333333"/>
          <w:w w:val="90"/>
          <w:kern w:val="0"/>
          <w:sz w:val="44"/>
          <w:szCs w:val="44"/>
        </w:rPr>
      </w:pPr>
      <w:r w:rsidRPr="00D139F2">
        <w:rPr>
          <w:rFonts w:ascii="方正小标宋简体" w:eastAsia="方正小标宋简体" w:hAnsi="仿宋_GB2312" w:cs="仿宋_GB2312" w:hint="eastAsia"/>
          <w:color w:val="333333"/>
          <w:w w:val="90"/>
          <w:kern w:val="0"/>
          <w:sz w:val="44"/>
          <w:szCs w:val="44"/>
        </w:rPr>
        <w:t>努力成为可堪大用能担重任的栋梁之才</w:t>
      </w:r>
    </w:p>
    <w:p w:rsidR="00D139F2" w:rsidRPr="00D139F2" w:rsidRDefault="00D139F2" w:rsidP="00D139F2">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2021年秋季学期中央党校（国家行政学院）中青年干部培训班9月1日上午在中央党校开班。中共中央总书记、国家主席、中央军委主席习近平在开班式上发表重要讲话强调，年轻干部生逢伟大时代，是党和国家事业发展的生力军，必须练好内功、提升修养，做到信念坚定、对党忠诚，注重实际、实事求是，勇于担当、善于作为，坚持原则、敢于斗争，严守规矩、不逾底线，勤学苦练、增强本领，努力成为可堪大用、能担重任的栋梁之才，不辜负党和人民期望和重托。</w:t>
      </w:r>
    </w:p>
    <w:p w:rsidR="00D139F2" w:rsidRPr="00D139F2" w:rsidRDefault="00D139F2" w:rsidP="00D139F2">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中共中央政治局常委、中央书记处书记王沪宁出席开班式。</w:t>
      </w:r>
    </w:p>
    <w:p w:rsidR="00D139F2" w:rsidRPr="00D139F2" w:rsidRDefault="00D139F2" w:rsidP="00D139F2">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习近平强调，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党员干部有了坚定理想信念，才能经得住各种考验，走得稳、走得远；没有理想信念，或者理想信念不坚定，就经不起风吹浪打，关键时刻就会私心杂念丛生，甚至临阵脱逃。形成坚定理想信念，既不是一蹴而就的，也不是一劳永逸的，而是要在斗争实践中不</w:t>
      </w:r>
      <w:r w:rsidRPr="00D139F2">
        <w:rPr>
          <w:rFonts w:ascii="仿宋_GB2312" w:eastAsia="仿宋_GB2312" w:hAnsi="仿宋_GB2312" w:cs="仿宋_GB2312" w:hint="eastAsia"/>
          <w:color w:val="333333"/>
          <w:kern w:val="0"/>
          <w:sz w:val="32"/>
          <w:szCs w:val="32"/>
        </w:rPr>
        <w:lastRenderedPageBreak/>
        <w:t>断砥砺、经受考验。年轻干部要牢记，坚定理想信念是终身课题，需要</w:t>
      </w:r>
      <w:proofErr w:type="gramStart"/>
      <w:r w:rsidRPr="00D139F2">
        <w:rPr>
          <w:rFonts w:ascii="仿宋_GB2312" w:eastAsia="仿宋_GB2312" w:hAnsi="仿宋_GB2312" w:cs="仿宋_GB2312" w:hint="eastAsia"/>
          <w:color w:val="333333"/>
          <w:kern w:val="0"/>
          <w:sz w:val="32"/>
          <w:szCs w:val="32"/>
        </w:rPr>
        <w:t>常修常炼</w:t>
      </w:r>
      <w:proofErr w:type="gramEnd"/>
      <w:r w:rsidRPr="00D139F2">
        <w:rPr>
          <w:rFonts w:ascii="仿宋_GB2312" w:eastAsia="仿宋_GB2312" w:hAnsi="仿宋_GB2312" w:cs="仿宋_GB2312" w:hint="eastAsia"/>
          <w:color w:val="333333"/>
          <w:kern w:val="0"/>
          <w:sz w:val="32"/>
          <w:szCs w:val="32"/>
        </w:rPr>
        <w:t>，要信一辈子、守一辈子。</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指出，理想信念坚定和对党忠诚是紧密联系的。理想信念坚定才能对党忠诚，对党忠诚是对理想信念坚定的最好诠释。检验党员干部是不是对党忠诚，在革命年代就要看能不能为党和人民事业冲锋陷阵、舍生忘死，在和平时期也有明确的检验标准。比如，能不能坚持党的领导，坚决维护党中央权威和集中统一领导，自觉在思想上政治上行动上同党中央保持高度一致；能不能坚决贯彻执行党的理论和路线方针政策，不折不扣把党中央决策部署落到实处；能不能严守党的政治纪律和政治规矩，做政治上的明白人、老实人；能不能坚持党和人民事业高于一切，自觉执行组织决定，服从组织安排，等等，都是对党忠诚的直接检验。组织上安排年轻干部去艰苦边远地区工作，是信任更是培养，年轻干部应该以此为荣、争先恐后。刀要在石上磨、人要在事上练，</w:t>
      </w:r>
      <w:proofErr w:type="gramStart"/>
      <w:r w:rsidRPr="00D139F2">
        <w:rPr>
          <w:rFonts w:ascii="仿宋_GB2312" w:eastAsia="仿宋_GB2312" w:hAnsi="仿宋_GB2312" w:cs="仿宋_GB2312" w:hint="eastAsia"/>
          <w:color w:val="333333"/>
          <w:kern w:val="0"/>
          <w:sz w:val="32"/>
          <w:szCs w:val="32"/>
        </w:rPr>
        <w:t>不</w:t>
      </w:r>
      <w:proofErr w:type="gramEnd"/>
      <w:r w:rsidRPr="00D139F2">
        <w:rPr>
          <w:rFonts w:ascii="仿宋_GB2312" w:eastAsia="仿宋_GB2312" w:hAnsi="仿宋_GB2312" w:cs="仿宋_GB2312" w:hint="eastAsia"/>
          <w:color w:val="333333"/>
          <w:kern w:val="0"/>
          <w:sz w:val="32"/>
          <w:szCs w:val="32"/>
        </w:rPr>
        <w:t>经风雨、</w:t>
      </w:r>
      <w:proofErr w:type="gramStart"/>
      <w:r w:rsidRPr="00D139F2">
        <w:rPr>
          <w:rFonts w:ascii="仿宋_GB2312" w:eastAsia="仿宋_GB2312" w:hAnsi="仿宋_GB2312" w:cs="仿宋_GB2312" w:hint="eastAsia"/>
          <w:color w:val="333333"/>
          <w:kern w:val="0"/>
          <w:sz w:val="32"/>
          <w:szCs w:val="32"/>
        </w:rPr>
        <w:t>不</w:t>
      </w:r>
      <w:proofErr w:type="gramEnd"/>
      <w:r w:rsidRPr="00D139F2">
        <w:rPr>
          <w:rFonts w:ascii="仿宋_GB2312" w:eastAsia="仿宋_GB2312" w:hAnsi="仿宋_GB2312" w:cs="仿宋_GB2312" w:hint="eastAsia"/>
          <w:color w:val="333333"/>
          <w:kern w:val="0"/>
          <w:sz w:val="32"/>
          <w:szCs w:val="32"/>
        </w:rPr>
        <w:t>见世面是难以成大器的。</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强调，坚持一切从实际出发，是我们想问题、作决策、办事情的出发点和落脚点。坚持从实际出发，前提是深入实际、了解实际，只有这样才能做到实事求是。要了解实际，就要掌握调查研究这个基本功。要眼睛向下、脚步向下，经常扑下身子、沉到一线，近的远的都要去，</w:t>
      </w:r>
      <w:proofErr w:type="gramStart"/>
      <w:r w:rsidRPr="00D139F2">
        <w:rPr>
          <w:rFonts w:ascii="仿宋_GB2312" w:eastAsia="仿宋_GB2312" w:hAnsi="仿宋_GB2312" w:cs="仿宋_GB2312" w:hint="eastAsia"/>
          <w:color w:val="333333"/>
          <w:kern w:val="0"/>
          <w:sz w:val="32"/>
          <w:szCs w:val="32"/>
        </w:rPr>
        <w:t>好的差</w:t>
      </w:r>
      <w:proofErr w:type="gramEnd"/>
      <w:r w:rsidRPr="00D139F2">
        <w:rPr>
          <w:rFonts w:ascii="仿宋_GB2312" w:eastAsia="仿宋_GB2312" w:hAnsi="仿宋_GB2312" w:cs="仿宋_GB2312" w:hint="eastAsia"/>
          <w:color w:val="333333"/>
          <w:kern w:val="0"/>
          <w:sz w:val="32"/>
          <w:szCs w:val="32"/>
        </w:rPr>
        <w:t>的都要看，干部群众表扬和批评都要听，真正把</w:t>
      </w:r>
      <w:proofErr w:type="gramStart"/>
      <w:r w:rsidRPr="00D139F2">
        <w:rPr>
          <w:rFonts w:ascii="仿宋_GB2312" w:eastAsia="仿宋_GB2312" w:hAnsi="仿宋_GB2312" w:cs="仿宋_GB2312" w:hint="eastAsia"/>
          <w:color w:val="333333"/>
          <w:kern w:val="0"/>
          <w:sz w:val="32"/>
          <w:szCs w:val="32"/>
        </w:rPr>
        <w:t>情况摸实摸透</w:t>
      </w:r>
      <w:proofErr w:type="gramEnd"/>
      <w:r w:rsidRPr="00D139F2">
        <w:rPr>
          <w:rFonts w:ascii="仿宋_GB2312" w:eastAsia="仿宋_GB2312" w:hAnsi="仿宋_GB2312" w:cs="仿宋_GB2312" w:hint="eastAsia"/>
          <w:color w:val="333333"/>
          <w:kern w:val="0"/>
          <w:sz w:val="32"/>
          <w:szCs w:val="32"/>
        </w:rPr>
        <w:t>。既要“身入”基层，更要“心</w:t>
      </w:r>
      <w:r w:rsidRPr="00D139F2">
        <w:rPr>
          <w:rFonts w:ascii="仿宋_GB2312" w:eastAsia="仿宋_GB2312" w:hAnsi="仿宋_GB2312" w:cs="仿宋_GB2312" w:hint="eastAsia"/>
          <w:color w:val="333333"/>
          <w:kern w:val="0"/>
          <w:sz w:val="32"/>
          <w:szCs w:val="32"/>
        </w:rPr>
        <w:lastRenderedPageBreak/>
        <w:t>到”基层，听真话、察真情，真研究问题、研究真问题，不能搞</w:t>
      </w:r>
      <w:proofErr w:type="gramStart"/>
      <w:r w:rsidRPr="00D139F2">
        <w:rPr>
          <w:rFonts w:ascii="仿宋_GB2312" w:eastAsia="仿宋_GB2312" w:hAnsi="仿宋_GB2312" w:cs="仿宋_GB2312" w:hint="eastAsia"/>
          <w:color w:val="333333"/>
          <w:kern w:val="0"/>
          <w:sz w:val="32"/>
          <w:szCs w:val="32"/>
        </w:rPr>
        <w:t>作秀</w:t>
      </w:r>
      <w:proofErr w:type="gramEnd"/>
      <w:r w:rsidRPr="00D139F2">
        <w:rPr>
          <w:rFonts w:ascii="仿宋_GB2312" w:eastAsia="仿宋_GB2312" w:hAnsi="仿宋_GB2312" w:cs="仿宋_GB2312" w:hint="eastAsia"/>
          <w:color w:val="333333"/>
          <w:kern w:val="0"/>
          <w:sz w:val="32"/>
          <w:szCs w:val="32"/>
        </w:rPr>
        <w:t>式调研、盆景式调研、蜻蜓点水式调研。要在深入分析思考上下功夫，去粗取精、去伪存真，由此及彼、由表及里，找到事物的本质和规律，找到解决问题的办法。</w:t>
      </w:r>
    </w:p>
    <w:p w:rsidR="00D139F2" w:rsidRPr="00D139F2" w:rsidRDefault="00D139F2" w:rsidP="00D139F2">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习近平指出，坚持从实际出发、实事求是，不只是思想方法问题，也是党性强不强问题。从当前干部队伍实际看，坚持实事求是最需要解决的是党性问题。干部是不是实事求是可以从很多方面来看，最根本的要看是不是讲真话、讲实话，是不是干实事、求实效。年轻干部要坚持以党性立身做事，把说老实话、办老实事、做老实人作为党性修养和锻炼的重要内容，敢于坚持真理，善于独立思考，坚持求真务实。</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强调，干事担事，是干部的职责所在，也是价值所在。党把干部放在各个岗位上是要大家担当干事，而不是做官享福。改革发展稳定工作那么多，要做好工作都要担当作为。担当和作为是一体的，不作为就是不担当，有作为就要有担当。做事总是有风险的。正因为有风险，才需要担当。凡是有利于党和人民的事，我们就要事不避难、义不逃责，大胆地干、坚决地干。</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指出，坚持原则是共产党人的重要品格，是衡量一个干部是否称职的重要标准。对共产党人来说，“好好先生”并不是真正的好人。奉行好人主义的人，没有公心、只有私心，没有正气、只有俗气，好的是自己，坏的是风气、是事业。共产党人</w:t>
      </w:r>
      <w:r w:rsidRPr="00D139F2">
        <w:rPr>
          <w:rFonts w:ascii="仿宋_GB2312" w:eastAsia="仿宋_GB2312" w:hAnsi="仿宋_GB2312" w:cs="仿宋_GB2312" w:hint="eastAsia"/>
          <w:color w:val="333333"/>
          <w:kern w:val="0"/>
          <w:sz w:val="32"/>
          <w:szCs w:val="32"/>
        </w:rPr>
        <w:lastRenderedPageBreak/>
        <w:t>讲党性、讲原则，就要讲斗争。在原则问题上决不能含糊、决不能退让，否则就是对党和人民不负责任，甚至是犯罪。大是大非面前要讲原则，小事小节中也有讲原则的问题。党的干部都要有秉公办事、铁面无私的精神，讲原则</w:t>
      </w:r>
      <w:proofErr w:type="gramStart"/>
      <w:r w:rsidRPr="00D139F2">
        <w:rPr>
          <w:rFonts w:ascii="仿宋_GB2312" w:eastAsia="仿宋_GB2312" w:hAnsi="仿宋_GB2312" w:cs="仿宋_GB2312" w:hint="eastAsia"/>
          <w:color w:val="333333"/>
          <w:kern w:val="0"/>
          <w:sz w:val="32"/>
          <w:szCs w:val="32"/>
        </w:rPr>
        <w:t>不</w:t>
      </w:r>
      <w:proofErr w:type="gramEnd"/>
      <w:r w:rsidRPr="00D139F2">
        <w:rPr>
          <w:rFonts w:ascii="仿宋_GB2312" w:eastAsia="仿宋_GB2312" w:hAnsi="仿宋_GB2312" w:cs="仿宋_GB2312" w:hint="eastAsia"/>
          <w:color w:val="333333"/>
          <w:kern w:val="0"/>
          <w:sz w:val="32"/>
          <w:szCs w:val="32"/>
        </w:rPr>
        <w:t>讲面子、讲党性不徇私情。</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强调，当前，世界百年未有之大变局加速演进，中华民族伟大复兴进入关键时期，我们面临的风险挑战明显增多，总想过太平日子、不想斗争是不切实际的。要丢掉幻想、勇于斗争，在原则问题上寸步不让、寸土不让，以前所未有的意志品质维护国家主权、安全、发展利益。共产党人任何时候都要有</w:t>
      </w:r>
      <w:proofErr w:type="gramStart"/>
      <w:r w:rsidRPr="00D139F2">
        <w:rPr>
          <w:rFonts w:ascii="仿宋_GB2312" w:eastAsia="仿宋_GB2312" w:hAnsi="仿宋_GB2312" w:cs="仿宋_GB2312" w:hint="eastAsia"/>
          <w:color w:val="333333"/>
          <w:kern w:val="0"/>
          <w:sz w:val="32"/>
          <w:szCs w:val="32"/>
        </w:rPr>
        <w:t>不</w:t>
      </w:r>
      <w:proofErr w:type="gramEnd"/>
      <w:r w:rsidRPr="00D139F2">
        <w:rPr>
          <w:rFonts w:ascii="仿宋_GB2312" w:eastAsia="仿宋_GB2312" w:hAnsi="仿宋_GB2312" w:cs="仿宋_GB2312" w:hint="eastAsia"/>
          <w:color w:val="333333"/>
          <w:kern w:val="0"/>
          <w:sz w:val="32"/>
          <w:szCs w:val="32"/>
        </w:rPr>
        <w:t>信邪、不怕鬼、不当软骨头的风骨、气节、胆魄。</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指出，讲规矩、守底线，首先要有敬畏心。心有所畏，方能言有所戒、行有所止。干部一定要知敬畏、存戒惧、守底线，敬畏党、敬畏人民、敬畏法纪。严以修身，才能严以律己。一个干部只有把世界观、人生观、价值观的总开关拧紧了，把思想觉悟、精神境界提高了，才能从</w:t>
      </w:r>
      <w:proofErr w:type="gramStart"/>
      <w:r w:rsidRPr="00D139F2">
        <w:rPr>
          <w:rFonts w:ascii="仿宋_GB2312" w:eastAsia="仿宋_GB2312" w:hAnsi="仿宋_GB2312" w:cs="仿宋_GB2312" w:hint="eastAsia"/>
          <w:color w:val="333333"/>
          <w:kern w:val="0"/>
          <w:sz w:val="32"/>
          <w:szCs w:val="32"/>
        </w:rPr>
        <w:t>不敢腐到不想</w:t>
      </w:r>
      <w:proofErr w:type="gramEnd"/>
      <w:r w:rsidRPr="00D139F2">
        <w:rPr>
          <w:rFonts w:ascii="仿宋_GB2312" w:eastAsia="仿宋_GB2312" w:hAnsi="仿宋_GB2312" w:cs="仿宋_GB2312" w:hint="eastAsia"/>
          <w:color w:val="333333"/>
          <w:kern w:val="0"/>
          <w:sz w:val="32"/>
          <w:szCs w:val="32"/>
        </w:rPr>
        <w:t>腐。我们共产党人为的是大公、守的是大义、求的是大我，更要正心明道、怀德自重，始终把党和人民放在心中最高位置，做一个一心为公、一身正气、一尘不染的人。</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习近平强调，我们处在前所未有的变革时代，干着前无古人的伟大事业，如果知识不够、眼界不宽、能力不强，就会耽误事。年轻干部精力充沛、思维活跃、接受能力强，正处在长本事、长</w:t>
      </w:r>
      <w:r w:rsidRPr="00D139F2">
        <w:rPr>
          <w:rFonts w:ascii="仿宋_GB2312" w:eastAsia="仿宋_GB2312" w:hAnsi="仿宋_GB2312" w:cs="仿宋_GB2312" w:hint="eastAsia"/>
          <w:color w:val="333333"/>
          <w:kern w:val="0"/>
          <w:sz w:val="32"/>
          <w:szCs w:val="32"/>
        </w:rPr>
        <w:lastRenderedPageBreak/>
        <w:t>才干的大好时期，一定要珍惜光阴、不负韶华，如饥似渴学习，一刻不停提高。要发扬“挤”和“钻”的精神，多读书、读好书，从书本中汲取智慧和营养。要结合工作需要学习，做到干什么学什么、缺什么补什么。要学习马克思主义理论特别是新时代党的创新理论，学习党史、新中国史、改革开放史、社会主义发展史，学习经济、政治、法律、文化、社会、管理、生态、国际等各方面基础性知识，学习同做好本职工作相关的新知识新技能，不断完善履职尽责必备的知识体系。</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习近平指出，实践出真知，</w:t>
      </w:r>
      <w:proofErr w:type="gramStart"/>
      <w:r w:rsidRPr="00D139F2">
        <w:rPr>
          <w:rFonts w:ascii="仿宋_GB2312" w:eastAsia="仿宋_GB2312" w:hAnsi="仿宋_GB2312" w:cs="仿宋_GB2312" w:hint="eastAsia"/>
          <w:color w:val="333333"/>
          <w:kern w:val="0"/>
          <w:sz w:val="32"/>
          <w:szCs w:val="32"/>
        </w:rPr>
        <w:t>实践长真才</w:t>
      </w:r>
      <w:proofErr w:type="gramEnd"/>
      <w:r w:rsidRPr="00D139F2">
        <w:rPr>
          <w:rFonts w:ascii="仿宋_GB2312" w:eastAsia="仿宋_GB2312" w:hAnsi="仿宋_GB2312" w:cs="仿宋_GB2312" w:hint="eastAsia"/>
          <w:color w:val="333333"/>
          <w:kern w:val="0"/>
          <w:sz w:val="32"/>
          <w:szCs w:val="32"/>
        </w:rPr>
        <w:t>。坚持在干中学、学中干是领导干部成长成才的必由之路。同样是实践，是不是真正上心用心，是不是善于总结思考，收获大小、提高快慢是不一样的。如果忙忙碌碌，只是机械做事，陷入事务主义，是很难提高认识和工作水平的。</w:t>
      </w:r>
    </w:p>
    <w:p w:rsidR="00D139F2" w:rsidRPr="00D139F2" w:rsidRDefault="00D139F2" w:rsidP="00D139F2">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　　陈希主持开班式，表示年轻干部要牢记习近平总书记的殷殷嘱托，紧密结合思想和工作实际，加强理论学习，提高党性修养，砥砺政治品格，锤炼过硬本领，以忠诚干净担当的实际行动，在全面建设社会主义现代化国家新征程中奋勇争先、建功立业。</w:t>
      </w:r>
    </w:p>
    <w:p w:rsidR="00D139F2" w:rsidRPr="00D139F2" w:rsidRDefault="00D139F2" w:rsidP="00D139F2">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 xml:space="preserve">丁薛祥、黄坤明出席开班式。　　</w:t>
      </w:r>
    </w:p>
    <w:p w:rsidR="00D139F2" w:rsidRDefault="00D139F2" w:rsidP="00D139F2">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D139F2">
        <w:rPr>
          <w:rFonts w:ascii="仿宋_GB2312" w:eastAsia="仿宋_GB2312" w:hAnsi="仿宋_GB2312" w:cs="仿宋_GB2312" w:hint="eastAsia"/>
          <w:color w:val="333333"/>
          <w:kern w:val="0"/>
          <w:sz w:val="32"/>
          <w:szCs w:val="32"/>
        </w:rPr>
        <w:t>2021年秋季学期中央党校（国家行政学院）中青年干部培训班学员参加开班式，中央有关部门负责同志列席开班式。</w:t>
      </w:r>
    </w:p>
    <w:p w:rsidR="00943CA7" w:rsidRPr="00943CA7" w:rsidRDefault="00943CA7" w:rsidP="00943CA7">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w w:val="90"/>
          <w:kern w:val="0"/>
          <w:sz w:val="44"/>
          <w:szCs w:val="44"/>
        </w:rPr>
      </w:pPr>
      <w:r w:rsidRPr="00943CA7">
        <w:rPr>
          <w:rFonts w:ascii="方正小标宋简体" w:eastAsia="方正小标宋简体" w:hAnsi="仿宋_GB2312" w:cs="仿宋_GB2312" w:hint="eastAsia"/>
          <w:color w:val="333333"/>
          <w:w w:val="90"/>
          <w:kern w:val="0"/>
          <w:sz w:val="44"/>
          <w:szCs w:val="44"/>
        </w:rPr>
        <w:lastRenderedPageBreak/>
        <w:t>习近平给全国高校黄大年式教师团队代表的回信</w:t>
      </w:r>
    </w:p>
    <w:p w:rsidR="00943CA7" w:rsidRDefault="00943CA7" w:rsidP="00943CA7">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p>
    <w:p w:rsidR="00943CA7" w:rsidRPr="00943CA7" w:rsidRDefault="00943CA7" w:rsidP="00943CA7">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43CA7">
        <w:rPr>
          <w:rFonts w:ascii="仿宋_GB2312" w:eastAsia="仿宋_GB2312" w:hAnsi="仿宋_GB2312" w:cs="仿宋_GB2312" w:hint="eastAsia"/>
          <w:color w:val="333333"/>
          <w:kern w:val="0"/>
          <w:sz w:val="32"/>
          <w:szCs w:val="32"/>
        </w:rPr>
        <w:t>全国高校黄大年式教师团队代表：</w:t>
      </w:r>
    </w:p>
    <w:p w:rsidR="00943CA7" w:rsidRPr="00943CA7" w:rsidRDefault="00943CA7" w:rsidP="00943CA7">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43CA7">
        <w:rPr>
          <w:rFonts w:ascii="仿宋_GB2312" w:eastAsia="仿宋_GB2312" w:hAnsi="仿宋_GB2312" w:cs="仿宋_GB2312" w:hint="eastAsia"/>
          <w:color w:val="333333"/>
          <w:kern w:val="0"/>
          <w:sz w:val="32"/>
          <w:szCs w:val="32"/>
        </w:rPr>
        <w:t xml:space="preserve">　　你们好！来信收悉。你们以黄大年同志为榜样，立足本职岗位，凝聚团队力量，在教书育人、科研创新等方面取得了可喜成绩，我感到很高兴。</w:t>
      </w:r>
    </w:p>
    <w:p w:rsidR="00943CA7" w:rsidRPr="00943CA7" w:rsidRDefault="00943CA7" w:rsidP="00943CA7">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43CA7">
        <w:rPr>
          <w:rFonts w:ascii="仿宋_GB2312" w:eastAsia="仿宋_GB2312" w:hAnsi="仿宋_GB2312" w:cs="仿宋_GB2312" w:hint="eastAsia"/>
          <w:color w:val="333333"/>
          <w:kern w:val="0"/>
          <w:sz w:val="32"/>
          <w:szCs w:val="32"/>
        </w:rPr>
        <w:t xml:space="preserve">　　好老师要做到学为人师、行为</w:t>
      </w:r>
      <w:proofErr w:type="gramStart"/>
      <w:r w:rsidRPr="00943CA7">
        <w:rPr>
          <w:rFonts w:ascii="仿宋_GB2312" w:eastAsia="仿宋_GB2312" w:hAnsi="仿宋_GB2312" w:cs="仿宋_GB2312" w:hint="eastAsia"/>
          <w:color w:val="333333"/>
          <w:kern w:val="0"/>
          <w:sz w:val="32"/>
          <w:szCs w:val="32"/>
        </w:rPr>
        <w:t>世范</w:t>
      </w:r>
      <w:proofErr w:type="gramEnd"/>
      <w:r w:rsidRPr="00943CA7">
        <w:rPr>
          <w:rFonts w:ascii="仿宋_GB2312" w:eastAsia="仿宋_GB2312" w:hAnsi="仿宋_GB2312" w:cs="仿宋_GB2312" w:hint="eastAsia"/>
          <w:color w:val="333333"/>
          <w:kern w:val="0"/>
          <w:sz w:val="32"/>
          <w:szCs w:val="32"/>
        </w:rPr>
        <w:t>。希望你们继续学习弘扬黄大年同志等优秀教师的高尚精神，同全国高校广大教师一道，立德修身，潜心治学，开拓创新，真正把为学、为事、为人统一起来，当好学生成长的引路人，为培养德智体美劳全面发展的社会主义建设者和接班人、全面建设社会主义现代化国家不断</w:t>
      </w:r>
      <w:proofErr w:type="gramStart"/>
      <w:r w:rsidRPr="00943CA7">
        <w:rPr>
          <w:rFonts w:ascii="仿宋_GB2312" w:eastAsia="仿宋_GB2312" w:hAnsi="仿宋_GB2312" w:cs="仿宋_GB2312" w:hint="eastAsia"/>
          <w:color w:val="333333"/>
          <w:kern w:val="0"/>
          <w:sz w:val="32"/>
          <w:szCs w:val="32"/>
        </w:rPr>
        <w:t>作出</w:t>
      </w:r>
      <w:proofErr w:type="gramEnd"/>
      <w:r w:rsidRPr="00943CA7">
        <w:rPr>
          <w:rFonts w:ascii="仿宋_GB2312" w:eastAsia="仿宋_GB2312" w:hAnsi="仿宋_GB2312" w:cs="仿宋_GB2312" w:hint="eastAsia"/>
          <w:color w:val="333333"/>
          <w:kern w:val="0"/>
          <w:sz w:val="32"/>
          <w:szCs w:val="32"/>
        </w:rPr>
        <w:t>新贡献。</w:t>
      </w:r>
    </w:p>
    <w:p w:rsidR="00943CA7" w:rsidRPr="00943CA7" w:rsidRDefault="00943CA7" w:rsidP="00943CA7">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43CA7">
        <w:rPr>
          <w:rFonts w:ascii="仿宋_GB2312" w:eastAsia="仿宋_GB2312" w:hAnsi="仿宋_GB2312" w:cs="仿宋_GB2312" w:hint="eastAsia"/>
          <w:color w:val="333333"/>
          <w:kern w:val="0"/>
          <w:sz w:val="32"/>
          <w:szCs w:val="32"/>
        </w:rPr>
        <w:t xml:space="preserve">　　教师节即将来临，我向你们、向全国广大教师致以节日的祝贺和诚挚的祝福！</w:t>
      </w:r>
    </w:p>
    <w:p w:rsidR="00943CA7" w:rsidRPr="00943CA7" w:rsidRDefault="00943CA7" w:rsidP="00943CA7">
      <w:pPr>
        <w:widowControl/>
        <w:shd w:val="clear" w:color="auto" w:fill="FFFFFF"/>
        <w:adjustRightInd w:val="0"/>
        <w:snapToGrid w:val="0"/>
        <w:spacing w:before="100" w:beforeAutospacing="1" w:after="100" w:afterAutospacing="1" w:line="560" w:lineRule="exact"/>
        <w:jc w:val="right"/>
        <w:rPr>
          <w:rFonts w:ascii="仿宋_GB2312" w:eastAsia="仿宋_GB2312" w:hAnsi="仿宋_GB2312" w:cs="仿宋_GB2312"/>
          <w:color w:val="333333"/>
          <w:kern w:val="0"/>
          <w:sz w:val="32"/>
          <w:szCs w:val="32"/>
        </w:rPr>
      </w:pPr>
      <w:r w:rsidRPr="00943CA7">
        <w:rPr>
          <w:rFonts w:ascii="仿宋_GB2312" w:eastAsia="仿宋_GB2312" w:hAnsi="仿宋_GB2312" w:cs="仿宋_GB2312" w:hint="eastAsia"/>
          <w:color w:val="333333"/>
          <w:kern w:val="0"/>
          <w:sz w:val="32"/>
          <w:szCs w:val="32"/>
        </w:rPr>
        <w:t>习近平</w:t>
      </w:r>
    </w:p>
    <w:p w:rsidR="00D139F2" w:rsidRDefault="00943CA7" w:rsidP="00943CA7">
      <w:pPr>
        <w:widowControl/>
        <w:shd w:val="clear" w:color="auto" w:fill="FFFFFF"/>
        <w:adjustRightInd w:val="0"/>
        <w:snapToGrid w:val="0"/>
        <w:spacing w:before="100" w:beforeAutospacing="1" w:after="100" w:afterAutospacing="1" w:line="560" w:lineRule="exact"/>
        <w:jc w:val="right"/>
        <w:rPr>
          <w:rFonts w:ascii="仿宋_GB2312" w:eastAsia="仿宋_GB2312" w:hAnsi="仿宋_GB2312" w:cs="仿宋_GB2312"/>
          <w:color w:val="333333"/>
          <w:kern w:val="0"/>
          <w:sz w:val="32"/>
          <w:szCs w:val="32"/>
        </w:rPr>
      </w:pPr>
      <w:r w:rsidRPr="00943CA7">
        <w:rPr>
          <w:rFonts w:ascii="仿宋_GB2312" w:eastAsia="仿宋_GB2312" w:hAnsi="仿宋_GB2312" w:cs="仿宋_GB2312" w:hint="eastAsia"/>
          <w:color w:val="333333"/>
          <w:kern w:val="0"/>
          <w:sz w:val="32"/>
          <w:szCs w:val="32"/>
        </w:rPr>
        <w:t>2021年9月8日</w:t>
      </w:r>
    </w:p>
    <w:p w:rsidR="00D139F2" w:rsidRDefault="00D139F2" w:rsidP="00D139F2">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p>
    <w:p w:rsidR="00880915" w:rsidRDefault="00880915" w:rsidP="00D139F2">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p>
    <w:p w:rsidR="00880915" w:rsidRPr="00880915" w:rsidRDefault="00880915" w:rsidP="00880915">
      <w:pPr>
        <w:widowControl/>
        <w:shd w:val="clear" w:color="auto" w:fill="FFFFFF"/>
        <w:adjustRightInd w:val="0"/>
        <w:snapToGrid w:val="0"/>
        <w:spacing w:before="100" w:beforeAutospacing="1" w:after="100" w:afterAutospacing="1" w:line="560" w:lineRule="exact"/>
        <w:ind w:firstLine="645"/>
        <w:jc w:val="center"/>
        <w:rPr>
          <w:rFonts w:ascii="方正小标宋简体" w:eastAsia="方正小标宋简体" w:hAnsi="仿宋_GB2312" w:cs="仿宋_GB2312"/>
          <w:color w:val="333333"/>
          <w:kern w:val="0"/>
          <w:sz w:val="44"/>
          <w:szCs w:val="44"/>
        </w:rPr>
      </w:pPr>
      <w:r w:rsidRPr="00880915">
        <w:rPr>
          <w:rFonts w:ascii="方正小标宋简体" w:eastAsia="方正小标宋简体" w:hAnsi="仿宋_GB2312" w:cs="仿宋_GB2312" w:hint="eastAsia"/>
          <w:color w:val="333333"/>
          <w:kern w:val="0"/>
          <w:sz w:val="44"/>
          <w:szCs w:val="44"/>
        </w:rPr>
        <w:lastRenderedPageBreak/>
        <w:t>毫不动摇坚持和加强党的全面领导</w:t>
      </w:r>
    </w:p>
    <w:p w:rsidR="0081539A" w:rsidRDefault="0081539A" w:rsidP="00880915">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p>
    <w:p w:rsidR="00880915" w:rsidRPr="00880915" w:rsidRDefault="00880915" w:rsidP="00880915">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880915">
        <w:rPr>
          <w:rFonts w:ascii="思源黑体 CN Bold" w:eastAsia="思源黑体 CN Bold" w:hAnsi="思源黑体 CN Bold" w:cs="仿宋_GB2312" w:hint="eastAsia"/>
          <w:color w:val="333333"/>
          <w:kern w:val="0"/>
          <w:sz w:val="32"/>
          <w:szCs w:val="32"/>
        </w:rPr>
        <w:t>一</w:t>
      </w:r>
    </w:p>
    <w:p w:rsidR="00880915" w:rsidRPr="00880915" w:rsidRDefault="00880915" w:rsidP="00880915">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880915">
        <w:rPr>
          <w:rFonts w:ascii="仿宋_GB2312" w:eastAsia="仿宋_GB2312" w:hAnsi="仿宋_GB2312" w:cs="仿宋_GB2312" w:hint="eastAsia"/>
          <w:color w:val="333333"/>
          <w:kern w:val="0"/>
          <w:sz w:val="32"/>
          <w:szCs w:val="32"/>
        </w:rPr>
        <w:t>中国共产党是中国特色社会主义事业的领导核心，所以必须加强和改善党的领导，充分发挥党总揽全局、协调各方的领导核心作用。</w:t>
      </w:r>
    </w:p>
    <w:p w:rsidR="00880915" w:rsidRPr="00880915" w:rsidRDefault="00880915"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80915">
        <w:rPr>
          <w:rFonts w:ascii="仿宋_GB2312" w:eastAsia="仿宋_GB2312" w:hAnsi="仿宋_GB2312" w:cs="仿宋_GB2312" w:hint="eastAsia"/>
          <w:color w:val="333333"/>
          <w:kern w:val="0"/>
          <w:sz w:val="32"/>
          <w:szCs w:val="32"/>
        </w:rPr>
        <w:t>(2012年11月17日在十八届中央政治局第一次集体学习时的讲话)</w:t>
      </w:r>
    </w:p>
    <w:p w:rsidR="00880915" w:rsidRPr="0081539A" w:rsidRDefault="00880915" w:rsidP="0081539A">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81539A">
        <w:rPr>
          <w:rFonts w:ascii="思源黑体 CN Bold" w:eastAsia="思源黑体 CN Bold" w:hAnsi="思源黑体 CN Bold" w:cs="仿宋_GB2312" w:hint="eastAsia"/>
          <w:color w:val="333333"/>
          <w:kern w:val="0"/>
          <w:sz w:val="32"/>
          <w:szCs w:val="32"/>
        </w:rPr>
        <w:t>二</w:t>
      </w:r>
    </w:p>
    <w:p w:rsidR="00880915" w:rsidRPr="00880915" w:rsidRDefault="00880915" w:rsidP="00880915">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880915">
        <w:rPr>
          <w:rFonts w:ascii="仿宋_GB2312" w:eastAsia="仿宋_GB2312" w:hAnsi="仿宋_GB2312" w:cs="仿宋_GB2312" w:hint="eastAsia"/>
          <w:color w:val="333333"/>
          <w:kern w:val="0"/>
          <w:sz w:val="32"/>
          <w:szCs w:val="32"/>
        </w:rPr>
        <w:t>党是我们各项事业的领导核心，古人讲的“六合同风，九州共贯”，在当代中国，没有党的领导，这个是做不到的。中央委员会，中央政治局，中央政治局常委会，这是党的领导决策核心。党中央</w:t>
      </w:r>
      <w:proofErr w:type="gramStart"/>
      <w:r w:rsidRPr="00880915">
        <w:rPr>
          <w:rFonts w:ascii="仿宋_GB2312" w:eastAsia="仿宋_GB2312" w:hAnsi="仿宋_GB2312" w:cs="仿宋_GB2312" w:hint="eastAsia"/>
          <w:color w:val="333333"/>
          <w:kern w:val="0"/>
          <w:sz w:val="32"/>
          <w:szCs w:val="32"/>
        </w:rPr>
        <w:t>作出</w:t>
      </w:r>
      <w:proofErr w:type="gramEnd"/>
      <w:r w:rsidRPr="00880915">
        <w:rPr>
          <w:rFonts w:ascii="仿宋_GB2312" w:eastAsia="仿宋_GB2312" w:hAnsi="仿宋_GB2312" w:cs="仿宋_GB2312" w:hint="eastAsia"/>
          <w:color w:val="333333"/>
          <w:kern w:val="0"/>
          <w:sz w:val="32"/>
          <w:szCs w:val="32"/>
        </w:rPr>
        <w:t>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w:t>
      </w:r>
      <w:r w:rsidRPr="00880915">
        <w:rPr>
          <w:rFonts w:ascii="仿宋_GB2312" w:eastAsia="仿宋_GB2312" w:hAnsi="仿宋_GB2312" w:cs="仿宋_GB2312" w:hint="eastAsia"/>
          <w:color w:val="333333"/>
          <w:kern w:val="0"/>
          <w:sz w:val="32"/>
          <w:szCs w:val="32"/>
        </w:rPr>
        <w:lastRenderedPageBreak/>
        <w:t>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w:t>
      </w:r>
    </w:p>
    <w:p w:rsidR="00880915" w:rsidRDefault="00880915"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80915">
        <w:rPr>
          <w:rFonts w:ascii="仿宋_GB2312" w:eastAsia="仿宋_GB2312" w:hAnsi="仿宋_GB2312" w:cs="仿宋_GB2312" w:hint="eastAsia"/>
          <w:color w:val="333333"/>
          <w:kern w:val="0"/>
          <w:sz w:val="32"/>
          <w:szCs w:val="32"/>
        </w:rPr>
        <w:t>(2014年1月14日在十八届中央纪委三次全会上的讲话)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81539A">
        <w:rPr>
          <w:rFonts w:ascii="思源黑体 CN Bold" w:eastAsia="思源黑体 CN Bold" w:hAnsi="思源黑体 CN Bold" w:cs="仿宋_GB2312" w:hint="eastAsia"/>
          <w:color w:val="333333"/>
          <w:kern w:val="0"/>
          <w:sz w:val="32"/>
          <w:szCs w:val="32"/>
        </w:rPr>
        <w:t>三</w:t>
      </w:r>
    </w:p>
    <w:p w:rsidR="0081539A" w:rsidRPr="0081539A" w:rsidRDefault="0081539A" w:rsidP="0081539A">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中国最大的国情就是中国共产党的领导。什么是中国特色？这就是中国特色。中国共产党领导的制度是我们自己的，不是从哪里克隆来的，也不是亦步亦趋效仿别人的。无论我们吸收了什么有益的东西，最后都要本土化。十月革命的风吹进来了，但我们党最终也没有成为一个苏联式的党。冷战结束后，苏联解体、东欧剧变，我们仍然走自己路，所以我们才有今天。实践是检验真理的唯一标准。中国走这条路，建党90多年，新中国成立60多年，改革开放30多年，从一个胜利走向另一个胜利，从一个成功走向另一个成功，还有什么可以动摇我们的信念呢？</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(2014年5月9日在参加河南省兰考县委常委班子专题民主生活会时的讲话)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四</w:t>
      </w:r>
    </w:p>
    <w:p w:rsidR="0081539A" w:rsidRPr="0081539A" w:rsidRDefault="0081539A" w:rsidP="0081539A">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lastRenderedPageBreak/>
        <w:t>中国共产党的领导是中国特色社会主义</w:t>
      </w:r>
      <w:proofErr w:type="gramStart"/>
      <w:r w:rsidRPr="0081539A">
        <w:rPr>
          <w:rFonts w:ascii="仿宋_GB2312" w:eastAsia="仿宋_GB2312" w:hAnsi="仿宋_GB2312" w:cs="仿宋_GB2312" w:hint="eastAsia"/>
          <w:color w:val="333333"/>
          <w:kern w:val="0"/>
          <w:sz w:val="32"/>
          <w:szCs w:val="32"/>
        </w:rPr>
        <w:t>最</w:t>
      </w:r>
      <w:proofErr w:type="gramEnd"/>
      <w:r w:rsidRPr="0081539A">
        <w:rPr>
          <w:rFonts w:ascii="仿宋_GB2312" w:eastAsia="仿宋_GB2312" w:hAnsi="仿宋_GB2312" w:cs="仿宋_GB2312" w:hint="eastAsia"/>
          <w:color w:val="333333"/>
          <w:kern w:val="0"/>
          <w:sz w:val="32"/>
          <w:szCs w:val="32"/>
        </w:rPr>
        <w:t>本质的特征。没有共产党，就没有新中国，就没有新中国的繁荣富强。坚持中国共产党这一坚强领导核心，是中华民族的命运所系。中国共产党的领导，就是支持和保证人民实现当家作主。我们必须坚持党总揽全局、协调各方的领导核心作用，通过人民代表大会制度，保证党的路线方针政策和决策部署在国家工作中得到全面贯彻和有效执行。要支持和保证国家政权机关依照宪法法律积极主动、独立负责、协调一致开展工作。要不断加强和改善党的领导，善于使党的主张通过法定程序成为国家意志，善于使党组织推荐的人选通过法定程序成为国家政权机关的领导人员，善于通过国家政权机关实施党对国家和社会的领导，善于运用民主集中制原则维护党和国家权威、维护全党全国团结统一。</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(2014年9月5日在庆祝全国人民代表大会成立60周年大会上的讲话)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五</w:t>
      </w:r>
    </w:p>
    <w:p w:rsidR="0081539A" w:rsidRPr="0081539A" w:rsidRDefault="0081539A" w:rsidP="0081539A">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党的领导是中国特色社会主义</w:t>
      </w:r>
      <w:proofErr w:type="gramStart"/>
      <w:r w:rsidRPr="0081539A">
        <w:rPr>
          <w:rFonts w:ascii="仿宋_GB2312" w:eastAsia="仿宋_GB2312" w:hAnsi="仿宋_GB2312" w:cs="仿宋_GB2312" w:hint="eastAsia"/>
          <w:color w:val="333333"/>
          <w:kern w:val="0"/>
          <w:sz w:val="32"/>
          <w:szCs w:val="32"/>
        </w:rPr>
        <w:t>最</w:t>
      </w:r>
      <w:proofErr w:type="gramEnd"/>
      <w:r w:rsidRPr="0081539A">
        <w:rPr>
          <w:rFonts w:ascii="仿宋_GB2312" w:eastAsia="仿宋_GB2312" w:hAnsi="仿宋_GB2312" w:cs="仿宋_GB2312" w:hint="eastAsia"/>
          <w:color w:val="333333"/>
          <w:kern w:val="0"/>
          <w:sz w:val="32"/>
          <w:szCs w:val="32"/>
        </w:rPr>
        <w:t>本质的特征，是社会主义法治最根本的保证。坚持中国特色社会主义法治道路，最根本的是坚持中国共产党的领导。依法治国是我们党提出来的，把依法治国上升为党领导人民治理国家的基本方略也是我们党提出来的，而且党一直带领人民在实践中推进依法治国。全面推进依法治国，</w:t>
      </w:r>
      <w:r w:rsidRPr="0081539A">
        <w:rPr>
          <w:rFonts w:ascii="仿宋_GB2312" w:eastAsia="仿宋_GB2312" w:hAnsi="仿宋_GB2312" w:cs="仿宋_GB2312" w:hint="eastAsia"/>
          <w:color w:val="333333"/>
          <w:kern w:val="0"/>
          <w:sz w:val="32"/>
          <w:szCs w:val="32"/>
        </w:rPr>
        <w:lastRenderedPageBreak/>
        <w:t>要有利于加强和改善党的领导，有利于巩固党的执政地位、完成党的执政使命，决不是要削弱党的领导。</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(2014年10月23日在党的十八届四中全会第二次全体会议上的讲话)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六</w:t>
      </w:r>
    </w:p>
    <w:p w:rsidR="0081539A" w:rsidRPr="0081539A" w:rsidRDefault="0081539A" w:rsidP="0081539A">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中国共产党是中国特色社会主义事业的领导核心，处在总揽全局、协调各方的地位。在当今中国，没有大于中国共产党的政治力量或其他什么力量。党政军民学，东西南北中，党是领导一切的，是最高的政治领导力量。中国共产党是执政党，党的领导是做好党和国家各项工作的根本保证，是我国政治稳定、经济发展、民族团结、社会稳定的根本点，绝对不能有丝毫动摇。</w:t>
      </w:r>
    </w:p>
    <w:p w:rsidR="00D139F2"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(2015年2月2日在省部级主要领导干部学习贯彻党的十八届四中全会精神全面推进依法治国专题研讨班上的讲话)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七</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 xml:space="preserve">　　我国社会主义政治制度优越性的一个突出特点是党总揽全局、协调各方的领导核心作用，形象地说是“众星捧月”，这个“月”就是中国共产党。在国家治理体系的大棋局中，党中央是坐镇中军帐的“帅”，车马炮各展其长，一盘棋大局分明。如果</w:t>
      </w:r>
      <w:r w:rsidRPr="0081539A">
        <w:rPr>
          <w:rFonts w:ascii="仿宋_GB2312" w:eastAsia="仿宋_GB2312" w:hAnsi="仿宋_GB2312" w:cs="仿宋_GB2312" w:hint="eastAsia"/>
          <w:color w:val="333333"/>
          <w:kern w:val="0"/>
          <w:sz w:val="32"/>
          <w:szCs w:val="32"/>
        </w:rPr>
        <w:lastRenderedPageBreak/>
        <w:t>中国出现了各自为政、一盘散沙的局面，不仅我们确定的目标不能实现，而且必定会产生灾难性后果。</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(2015年2月2日在省部级主要领导干部学习贯彻党的十八届四中全会精神全面推进依法治国专题研讨班上的讲话)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八</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 xml:space="preserve">　　党性原则是党的新闻舆论工作的根本原则。党管宣传、党管意识形态、党</w:t>
      </w:r>
      <w:proofErr w:type="gramStart"/>
      <w:r w:rsidRPr="0081539A">
        <w:rPr>
          <w:rFonts w:ascii="仿宋_GB2312" w:eastAsia="仿宋_GB2312" w:hAnsi="仿宋_GB2312" w:cs="仿宋_GB2312" w:hint="eastAsia"/>
          <w:color w:val="333333"/>
          <w:kern w:val="0"/>
          <w:sz w:val="32"/>
          <w:szCs w:val="32"/>
        </w:rPr>
        <w:t>管媒体</w:t>
      </w:r>
      <w:proofErr w:type="gramEnd"/>
      <w:r w:rsidRPr="0081539A">
        <w:rPr>
          <w:rFonts w:ascii="仿宋_GB2312" w:eastAsia="仿宋_GB2312" w:hAnsi="仿宋_GB2312" w:cs="仿宋_GB2312" w:hint="eastAsia"/>
          <w:color w:val="333333"/>
          <w:kern w:val="0"/>
          <w:sz w:val="32"/>
          <w:szCs w:val="32"/>
        </w:rPr>
        <w:t>是坚持党的领导的重要方面。党性原则不仅要讲，而且要理直气壮讲，不能躲躲闪闪、扭扭捏捏。2006年，我在浙江工作时，对浙江省做好新闻舆论工作提出了12个字的要求，即“为党为民、激浊扬清、贵耳重目”，其中就把为党为民放在第一位来强调。</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 xml:space="preserve">　　坚持党性原则，最根本的是坚持党对新闻舆论工作的领导。党和政府主办的媒体是党和政府的宣传阵地，必须姓党，必须抓在党的手里，必须成为党和人民的喉舌，“党报党刊一定要无条件地宣传党的主张”。无论时代如何发展、媒体格局如何变化，党</w:t>
      </w:r>
      <w:proofErr w:type="gramStart"/>
      <w:r w:rsidRPr="0081539A">
        <w:rPr>
          <w:rFonts w:ascii="仿宋_GB2312" w:eastAsia="仿宋_GB2312" w:hAnsi="仿宋_GB2312" w:cs="仿宋_GB2312" w:hint="eastAsia"/>
          <w:color w:val="333333"/>
          <w:kern w:val="0"/>
          <w:sz w:val="32"/>
          <w:szCs w:val="32"/>
        </w:rPr>
        <w:t>管媒体</w:t>
      </w:r>
      <w:proofErr w:type="gramEnd"/>
      <w:r w:rsidRPr="0081539A">
        <w:rPr>
          <w:rFonts w:ascii="仿宋_GB2312" w:eastAsia="仿宋_GB2312" w:hAnsi="仿宋_GB2312" w:cs="仿宋_GB2312" w:hint="eastAsia"/>
          <w:color w:val="333333"/>
          <w:kern w:val="0"/>
          <w:sz w:val="32"/>
          <w:szCs w:val="32"/>
        </w:rPr>
        <w:t>的原则和制度不能变。</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(2016年2月19日在党的新闻舆论工作座谈会上的讲话)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lastRenderedPageBreak/>
        <w:t xml:space="preserve">　　坚持党对国家安全工作的领导，是做好国家安全工作的根本原则。各地区要建立健全党委统一领导的国家安全工作责任制，强化维护国家安全责任，守土有责、守土尽责。要关心和爱护国家安全干部队伍，为他们提供便利条件和政策保障。</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(2017年2月17日在国家安全工作座谈会上的讲话)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十</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 xml:space="preserve">　　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(2017年8月1日在庆祝中国人民解放军建军90周年大会上的讲话)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十一</w:t>
      </w:r>
    </w:p>
    <w:p w:rsidR="0081539A" w:rsidRDefault="0081539A" w:rsidP="00C918CB">
      <w:pPr>
        <w:widowControl/>
        <w:shd w:val="clear" w:color="auto" w:fill="FFFFFF"/>
        <w:adjustRightInd w:val="0"/>
        <w:snapToGrid w:val="0"/>
        <w:spacing w:before="100" w:beforeAutospacing="1" w:after="100" w:afterAutospacing="1" w:line="560" w:lineRule="exact"/>
        <w:ind w:firstLine="645"/>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全面从严治党，必须坚持和加强党的全面领导。坚持和加强党的全面领导，关系党和国家前途命运，我们的全部事业都建立</w:t>
      </w:r>
      <w:r w:rsidRPr="0081539A">
        <w:rPr>
          <w:rFonts w:ascii="仿宋_GB2312" w:eastAsia="仿宋_GB2312" w:hAnsi="仿宋_GB2312" w:cs="仿宋_GB2312" w:hint="eastAsia"/>
          <w:color w:val="333333"/>
          <w:kern w:val="0"/>
          <w:sz w:val="32"/>
          <w:szCs w:val="32"/>
        </w:rPr>
        <w:lastRenderedPageBreak/>
        <w:t>在这个基础之上，都根植于这个</w:t>
      </w:r>
      <w:proofErr w:type="gramStart"/>
      <w:r w:rsidRPr="0081539A">
        <w:rPr>
          <w:rFonts w:ascii="仿宋_GB2312" w:eastAsia="仿宋_GB2312" w:hAnsi="仿宋_GB2312" w:cs="仿宋_GB2312" w:hint="eastAsia"/>
          <w:color w:val="333333"/>
          <w:kern w:val="0"/>
          <w:sz w:val="32"/>
          <w:szCs w:val="32"/>
        </w:rPr>
        <w:t>最</w:t>
      </w:r>
      <w:proofErr w:type="gramEnd"/>
      <w:r w:rsidRPr="0081539A">
        <w:rPr>
          <w:rFonts w:ascii="仿宋_GB2312" w:eastAsia="仿宋_GB2312" w:hAnsi="仿宋_GB2312" w:cs="仿宋_GB2312" w:hint="eastAsia"/>
          <w:color w:val="333333"/>
          <w:kern w:val="0"/>
          <w:sz w:val="32"/>
          <w:szCs w:val="32"/>
        </w:rPr>
        <w:t>本质特征和最大优势。在这个问题上犯错误往往是灾难性的、颠覆性的。党的十八大以来，我们采取一系列重大措施，纠正了一个时期以来的模糊和错误认识，扭转了一些地方和部门存在的党的领导弱化、党的建设缺失现象，使党的领导得到全面加强。</w:t>
      </w:r>
    </w:p>
    <w:p w:rsidR="00C918CB" w:rsidRPr="0081539A"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(2018年1月11日在十九届中央纪委二次全会上的讲话)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十二</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 xml:space="preserve">　　宪法是我们党长期执政的根本法律依据。我国宪法确认了中国共产党的执政地位，确认了党在国家政权结构中总揽全局、协调各方的核心地位，这是中国特色社会主义</w:t>
      </w:r>
      <w:proofErr w:type="gramStart"/>
      <w:r w:rsidRPr="0081539A">
        <w:rPr>
          <w:rFonts w:ascii="仿宋_GB2312" w:eastAsia="仿宋_GB2312" w:hAnsi="仿宋_GB2312" w:cs="仿宋_GB2312" w:hint="eastAsia"/>
          <w:color w:val="333333"/>
          <w:kern w:val="0"/>
          <w:sz w:val="32"/>
          <w:szCs w:val="32"/>
        </w:rPr>
        <w:t>最</w:t>
      </w:r>
      <w:proofErr w:type="gramEnd"/>
      <w:r w:rsidRPr="0081539A">
        <w:rPr>
          <w:rFonts w:ascii="仿宋_GB2312" w:eastAsia="仿宋_GB2312" w:hAnsi="仿宋_GB2312" w:cs="仿宋_GB2312" w:hint="eastAsia"/>
          <w:color w:val="333333"/>
          <w:kern w:val="0"/>
          <w:sz w:val="32"/>
          <w:szCs w:val="32"/>
        </w:rPr>
        <w:t>本质的特征，是中国特色社会主义制度的最大优势，是社会主义法治最根本的保证。</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(2018年1月19日在党的十九届二中全会第二次全体会议上的讲话)</w:t>
      </w:r>
    </w:p>
    <w:p w:rsidR="0081539A" w:rsidRPr="0081539A" w:rsidRDefault="0081539A" w:rsidP="0081539A">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81539A">
        <w:rPr>
          <w:rFonts w:ascii="方正小标宋简体" w:eastAsia="方正小标宋简体" w:hAnsi="仿宋_GB2312" w:cs="仿宋_GB2312" w:hint="eastAsia"/>
          <w:color w:val="333333"/>
          <w:kern w:val="0"/>
          <w:sz w:val="32"/>
          <w:szCs w:val="32"/>
        </w:rPr>
        <w:t>十三</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 xml:space="preserve">　　中国共产党领导是中国特色社会主义</w:t>
      </w:r>
      <w:proofErr w:type="gramStart"/>
      <w:r w:rsidRPr="0081539A">
        <w:rPr>
          <w:rFonts w:ascii="仿宋_GB2312" w:eastAsia="仿宋_GB2312" w:hAnsi="仿宋_GB2312" w:cs="仿宋_GB2312" w:hint="eastAsia"/>
          <w:color w:val="333333"/>
          <w:kern w:val="0"/>
          <w:sz w:val="32"/>
          <w:szCs w:val="32"/>
        </w:rPr>
        <w:t>最</w:t>
      </w:r>
      <w:proofErr w:type="gramEnd"/>
      <w:r w:rsidRPr="0081539A">
        <w:rPr>
          <w:rFonts w:ascii="仿宋_GB2312" w:eastAsia="仿宋_GB2312" w:hAnsi="仿宋_GB2312" w:cs="仿宋_GB2312" w:hint="eastAsia"/>
          <w:color w:val="333333"/>
          <w:kern w:val="0"/>
          <w:sz w:val="32"/>
          <w:szCs w:val="32"/>
        </w:rPr>
        <w:t>本质的特征，是全党全国各族人民共同意志和根本利益的体现，是决胜全面建成小康社会、夺取新时代中国特色社会主义伟大胜利的根本保证。我们党在一个有着13亿多人口的大国长期执政，要保证国家统一、法制统一、政令统一、市场统一，要实现经济发展、政治清明、</w:t>
      </w:r>
      <w:r w:rsidRPr="0081539A">
        <w:rPr>
          <w:rFonts w:ascii="仿宋_GB2312" w:eastAsia="仿宋_GB2312" w:hAnsi="仿宋_GB2312" w:cs="仿宋_GB2312" w:hint="eastAsia"/>
          <w:color w:val="333333"/>
          <w:kern w:val="0"/>
          <w:sz w:val="32"/>
          <w:szCs w:val="32"/>
        </w:rPr>
        <w:lastRenderedPageBreak/>
        <w:t>文化昌盛、社会公正、生态良好，要顺利推进新时代中国特色社会主义各项事业，必须完善坚持党的领导的体制机制，更好发挥党的领导这一最大优势，担负好进行伟大斗争、建设伟大工程、推进伟大事业、实现伟大梦想的重大职责。</w:t>
      </w:r>
    </w:p>
    <w:p w:rsidR="0081539A" w:rsidRPr="0081539A" w:rsidRDefault="0081539A" w:rsidP="0081539A">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81539A">
        <w:rPr>
          <w:rFonts w:ascii="仿宋_GB2312" w:eastAsia="仿宋_GB2312" w:hAnsi="仿宋_GB2312" w:cs="仿宋_GB2312" w:hint="eastAsia"/>
          <w:color w:val="333333"/>
          <w:kern w:val="0"/>
          <w:sz w:val="32"/>
          <w:szCs w:val="32"/>
        </w:rPr>
        <w:t>(2018年2月26日在党的十九届三中全会上所作的《关于深化党和国家机构改革决定稿和方案稿的说明》)</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十四</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在我国政治生活中，党是居于领导地位的，加强党的集中统一领导，支持人大、政府、政协和监察机关、审判机关、检察机关、人民团体、企事业单位、社会组织履行职能、开展工作、发挥作用，这两个方面是统一的。决定稿紧紧把握适应新时代中国特色社会主义发展要求，构建坚持党的全面领导、反映</w:t>
      </w:r>
      <w:proofErr w:type="gramStart"/>
      <w:r w:rsidRPr="00C918CB">
        <w:rPr>
          <w:rFonts w:ascii="仿宋_GB2312" w:eastAsia="仿宋_GB2312" w:hAnsi="仿宋_GB2312" w:cs="仿宋_GB2312" w:hint="eastAsia"/>
          <w:color w:val="333333"/>
          <w:kern w:val="0"/>
          <w:sz w:val="32"/>
          <w:szCs w:val="32"/>
        </w:rPr>
        <w:t>最</w:t>
      </w:r>
      <w:proofErr w:type="gramEnd"/>
      <w:r w:rsidRPr="00C918CB">
        <w:rPr>
          <w:rFonts w:ascii="仿宋_GB2312" w:eastAsia="仿宋_GB2312" w:hAnsi="仿宋_GB2312" w:cs="仿宋_GB2312" w:hint="eastAsia"/>
          <w:color w:val="333333"/>
          <w:kern w:val="0"/>
          <w:sz w:val="32"/>
          <w:szCs w:val="32"/>
        </w:rPr>
        <w:t>广大人民根本利益的党和国家机构职能体系这一主线，着力从制度安排上发挥党的领导这个最大的体制优势，统筹考虑党和国家各类机构设置，协调好并发挥出各类机构职能作用，完善科学领导和决策、有效管理和执行的体制机制，确保党长期执政和国家长治久安。</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(2018年2月26日在党的十九届三中全会上所作的《关于深化党和国家机构改革决定稿和方案稿的说明》)</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十五</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lastRenderedPageBreak/>
        <w:t xml:space="preserve">　　深化党和国家机构改革，是坚持和加强党的全面领导、加强党的长期执政能力建设的必然要求。党政军民学，东西南北中，党是领导一切的。党是最高政治领导力量，党的领导是我们的最大制度优势。加强党对一切工作的领导，这一要求不是空洞的、抽象的，要在各方面各环节落实和体现。要通过深化党和国家机构改革，努力从机构职能上解决党对一切工作领导的体制机制问题，解决党长期执政条件下我国国家治理体系中党政军群的机构职能关系问题，为有效发挥中国共产党领导这一最大制度优势提供完善有力的体制机制保障、坚实的组织基础和有效的工作体系，确保党对国家和社会实施领导的制度得到加强和完善，更好担负起进行伟大斗争、建设伟大工程、推进伟大事业、实现伟大梦想的重大职责。</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(2018年2月28日在党的十九届三中全会第二次全体会议上的讲话)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十六</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治国犹如栽树，本根不摇则枝叶茂荣。”我们治国理政的本根，就是中国共产党的领导和我国社会主义制度。在这一点上，必须理直气壮、旗帜鲜明。党的领导必须是全面的、系统的、整体的，必须体现到经济建设、政治建设、文化建设、社会建设、生态文明建设和国防军队、祖国统一、外交工作、党的建设等各</w:t>
      </w:r>
      <w:r w:rsidRPr="00C918CB">
        <w:rPr>
          <w:rFonts w:ascii="仿宋_GB2312" w:eastAsia="仿宋_GB2312" w:hAnsi="仿宋_GB2312" w:cs="仿宋_GB2312" w:hint="eastAsia"/>
          <w:color w:val="333333"/>
          <w:kern w:val="0"/>
          <w:sz w:val="32"/>
          <w:szCs w:val="32"/>
        </w:rPr>
        <w:lastRenderedPageBreak/>
        <w:t>方面。哪个领域、哪个方面、哪个环节缺失了弱化了，都会削弱党的力量，损害党和国家事业。</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(2018年2月28日在党的十九届三中全会第二次全体会议上的讲话)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十七</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(2018年4月23日在十九届中央政治局第五次集体学习时的讲话)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十八</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推进党的领导制度化、法治化，既是加强党的领导的应有之义，也是法治建设的重要任务。为什么我国能保持长期稳定，没有乱？根本的一条就是我们始终坚持共产党领导。党的领导是党和国家事业不断发展的“定海神针”。这次修改宪法，在宪法序言确定党的领导地位的基础上，我们又在总纲中明确规定中国共产党领导是中国特色社会主义</w:t>
      </w:r>
      <w:proofErr w:type="gramStart"/>
      <w:r w:rsidRPr="00C918CB">
        <w:rPr>
          <w:rFonts w:ascii="仿宋_GB2312" w:eastAsia="仿宋_GB2312" w:hAnsi="仿宋_GB2312" w:cs="仿宋_GB2312" w:hint="eastAsia"/>
          <w:color w:val="333333"/>
          <w:kern w:val="0"/>
          <w:sz w:val="32"/>
          <w:szCs w:val="32"/>
        </w:rPr>
        <w:t>最</w:t>
      </w:r>
      <w:proofErr w:type="gramEnd"/>
      <w:r w:rsidRPr="00C918CB">
        <w:rPr>
          <w:rFonts w:ascii="仿宋_GB2312" w:eastAsia="仿宋_GB2312" w:hAnsi="仿宋_GB2312" w:cs="仿宋_GB2312" w:hint="eastAsia"/>
          <w:color w:val="333333"/>
          <w:kern w:val="0"/>
          <w:sz w:val="32"/>
          <w:szCs w:val="32"/>
        </w:rPr>
        <w:t>本质的特征，强化了党总揽全局、</w:t>
      </w:r>
      <w:r w:rsidRPr="00C918CB">
        <w:rPr>
          <w:rFonts w:ascii="仿宋_GB2312" w:eastAsia="仿宋_GB2312" w:hAnsi="仿宋_GB2312" w:cs="仿宋_GB2312" w:hint="eastAsia"/>
          <w:color w:val="333333"/>
          <w:kern w:val="0"/>
          <w:sz w:val="32"/>
          <w:szCs w:val="32"/>
        </w:rPr>
        <w:lastRenderedPageBreak/>
        <w:t>协调各方的领导地位。宪法修改后各方面反响很好。我们要继续推进党的领导制度化、法治化，不断完善党的领导体制和工作机制，把党的领导贯彻到全面依法治国全过程和各方面。</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(2018年8月24日在中央全面依法治国委员会第一次会议上的讲话)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十九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加强党的全面领导得到有效落实，维护党的集中统一领导的机构职能体系更加健全。这次机构改革的标志性成果，就是从机构职能上把加强党的领导落实到各个领域、各个方面、各个环节。我们加强党对深化改革、依法治国、经济、国家安全、网络信息、外交、机构编制、军民融合、审计、教育、农业农村等重大工作的领导，充实党的组织、宣传、统战、政法、机关党建、教育培训等部门职责配置，强化归口协调本系统本领域重大工作职能。党委统一领导群团工作制度进一步完善。我们组建国家监察委员会，加强党对反腐败工作的统一领导，</w:t>
      </w:r>
      <w:proofErr w:type="gramStart"/>
      <w:r w:rsidRPr="00C918CB">
        <w:rPr>
          <w:rFonts w:ascii="仿宋_GB2312" w:eastAsia="仿宋_GB2312" w:hAnsi="仿宋_GB2312" w:cs="仿宋_GB2312" w:hint="eastAsia"/>
          <w:color w:val="333333"/>
          <w:kern w:val="0"/>
          <w:sz w:val="32"/>
          <w:szCs w:val="32"/>
        </w:rPr>
        <w:t>构建党统一</w:t>
      </w:r>
      <w:proofErr w:type="gramEnd"/>
      <w:r w:rsidRPr="00C918CB">
        <w:rPr>
          <w:rFonts w:ascii="仿宋_GB2312" w:eastAsia="仿宋_GB2312" w:hAnsi="仿宋_GB2312" w:cs="仿宋_GB2312" w:hint="eastAsia"/>
          <w:color w:val="333333"/>
          <w:kern w:val="0"/>
          <w:sz w:val="32"/>
          <w:szCs w:val="32"/>
        </w:rPr>
        <w:t>指挥、全面覆盖、权威高效的监督体系。通过改革，党把方向、谋大局、定政策、促改革的能力得到提高，党总揽全局、协调各方的地位得到巩固。</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(2019年7月5日在深化党和国家机构改革总结会议上的讲话)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二十</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lastRenderedPageBreak/>
        <w:t xml:space="preserve">　　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(2019年9月20日在中央政协工作会议暨庆祝中国人民政治协商会议成立70周年大会上的讲话)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二十一</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中国特色社会主义制度是一个严密完整的科学制度体系，起四梁八</w:t>
      </w:r>
      <w:proofErr w:type="gramStart"/>
      <w:r w:rsidRPr="00C918CB">
        <w:rPr>
          <w:rFonts w:ascii="仿宋_GB2312" w:eastAsia="仿宋_GB2312" w:hAnsi="仿宋_GB2312" w:cs="仿宋_GB2312" w:hint="eastAsia"/>
          <w:color w:val="333333"/>
          <w:kern w:val="0"/>
          <w:sz w:val="32"/>
          <w:szCs w:val="32"/>
        </w:rPr>
        <w:t>柱作用</w:t>
      </w:r>
      <w:proofErr w:type="gramEnd"/>
      <w:r w:rsidRPr="00C918CB">
        <w:rPr>
          <w:rFonts w:ascii="仿宋_GB2312" w:eastAsia="仿宋_GB2312" w:hAnsi="仿宋_GB2312" w:cs="仿宋_GB2312" w:hint="eastAsia"/>
          <w:color w:val="333333"/>
          <w:kern w:val="0"/>
          <w:sz w:val="32"/>
          <w:szCs w:val="32"/>
        </w:rPr>
        <w:t>的是根本制度、基本制度、重要制度，其中具有统领地位的是党的领导制度。党的领导制度是我国的根本领导制度。党的十八大以来，我们鲜明提出“中国特色社会主义</w:t>
      </w:r>
      <w:proofErr w:type="gramStart"/>
      <w:r w:rsidRPr="00C918CB">
        <w:rPr>
          <w:rFonts w:ascii="仿宋_GB2312" w:eastAsia="仿宋_GB2312" w:hAnsi="仿宋_GB2312" w:cs="仿宋_GB2312" w:hint="eastAsia"/>
          <w:color w:val="333333"/>
          <w:kern w:val="0"/>
          <w:sz w:val="32"/>
          <w:szCs w:val="32"/>
        </w:rPr>
        <w:t>最</w:t>
      </w:r>
      <w:proofErr w:type="gramEnd"/>
      <w:r w:rsidRPr="00C918CB">
        <w:rPr>
          <w:rFonts w:ascii="仿宋_GB2312" w:eastAsia="仿宋_GB2312" w:hAnsi="仿宋_GB2312" w:cs="仿宋_GB2312" w:hint="eastAsia"/>
          <w:color w:val="333333"/>
          <w:kern w:val="0"/>
          <w:sz w:val="32"/>
          <w:szCs w:val="32"/>
        </w:rPr>
        <w:t>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lastRenderedPageBreak/>
        <w:t>(2019年10月31日在党的十九届四中全会第二次全体会议上的讲话)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二十二</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抗</w:t>
      </w:r>
      <w:proofErr w:type="gramStart"/>
      <w:r w:rsidRPr="00C918CB">
        <w:rPr>
          <w:rFonts w:ascii="仿宋_GB2312" w:eastAsia="仿宋_GB2312" w:hAnsi="仿宋_GB2312" w:cs="仿宋_GB2312" w:hint="eastAsia"/>
          <w:color w:val="333333"/>
          <w:kern w:val="0"/>
          <w:sz w:val="32"/>
          <w:szCs w:val="32"/>
        </w:rPr>
        <w:t>疫</w:t>
      </w:r>
      <w:proofErr w:type="gramEnd"/>
      <w:r w:rsidRPr="00C918CB">
        <w:rPr>
          <w:rFonts w:ascii="仿宋_GB2312" w:eastAsia="仿宋_GB2312" w:hAnsi="仿宋_GB2312" w:cs="仿宋_GB2312" w:hint="eastAsia"/>
          <w:color w:val="333333"/>
          <w:kern w:val="0"/>
          <w:sz w:val="32"/>
          <w:szCs w:val="32"/>
        </w:rPr>
        <w:t>斗争伟大实践再次证明，中国共产党所具有的无比坚强的领导力，是风雨来袭时中国人民最可靠的主心骨。中国共产党来自人民、植根人民，始终坚持一切为了人民、一切依靠人民，得到了</w:t>
      </w:r>
      <w:proofErr w:type="gramStart"/>
      <w:r w:rsidRPr="00C918CB">
        <w:rPr>
          <w:rFonts w:ascii="仿宋_GB2312" w:eastAsia="仿宋_GB2312" w:hAnsi="仿宋_GB2312" w:cs="仿宋_GB2312" w:hint="eastAsia"/>
          <w:color w:val="333333"/>
          <w:kern w:val="0"/>
          <w:sz w:val="32"/>
          <w:szCs w:val="32"/>
        </w:rPr>
        <w:t>最</w:t>
      </w:r>
      <w:proofErr w:type="gramEnd"/>
      <w:r w:rsidRPr="00C918CB">
        <w:rPr>
          <w:rFonts w:ascii="仿宋_GB2312" w:eastAsia="仿宋_GB2312" w:hAnsi="仿宋_GB2312" w:cs="仿宋_GB2312" w:hint="eastAsia"/>
          <w:color w:val="333333"/>
          <w:kern w:val="0"/>
          <w:sz w:val="32"/>
          <w:szCs w:val="32"/>
        </w:rPr>
        <w:t>广大人民衷心拥护和坚定支持，这是中国共产党领导力和执政力的广大而深厚的基础。这次抗</w:t>
      </w:r>
      <w:proofErr w:type="gramStart"/>
      <w:r w:rsidRPr="00C918CB">
        <w:rPr>
          <w:rFonts w:ascii="仿宋_GB2312" w:eastAsia="仿宋_GB2312" w:hAnsi="仿宋_GB2312" w:cs="仿宋_GB2312" w:hint="eastAsia"/>
          <w:color w:val="333333"/>
          <w:kern w:val="0"/>
          <w:sz w:val="32"/>
          <w:szCs w:val="32"/>
        </w:rPr>
        <w:t>疫</w:t>
      </w:r>
      <w:proofErr w:type="gramEnd"/>
      <w:r w:rsidRPr="00C918CB">
        <w:rPr>
          <w:rFonts w:ascii="仿宋_GB2312" w:eastAsia="仿宋_GB2312" w:hAnsi="仿宋_GB2312" w:cs="仿宋_GB2312" w:hint="eastAsia"/>
          <w:color w:val="333333"/>
          <w:kern w:val="0"/>
          <w:sz w:val="32"/>
          <w:szCs w:val="32"/>
        </w:rPr>
        <w:t>斗争伊始，党中央就号召全党，让党旗在防控疫情斗争第一线高高飘扬，充分体现了中国共产党人的担当和风骨！在抗</w:t>
      </w:r>
      <w:proofErr w:type="gramStart"/>
      <w:r w:rsidRPr="00C918CB">
        <w:rPr>
          <w:rFonts w:ascii="仿宋_GB2312" w:eastAsia="仿宋_GB2312" w:hAnsi="仿宋_GB2312" w:cs="仿宋_GB2312" w:hint="eastAsia"/>
          <w:color w:val="333333"/>
          <w:kern w:val="0"/>
          <w:sz w:val="32"/>
          <w:szCs w:val="32"/>
        </w:rPr>
        <w:t>疫</w:t>
      </w:r>
      <w:proofErr w:type="gramEnd"/>
      <w:r w:rsidRPr="00C918CB">
        <w:rPr>
          <w:rFonts w:ascii="仿宋_GB2312" w:eastAsia="仿宋_GB2312" w:hAnsi="仿宋_GB2312" w:cs="仿宋_GB2312" w:hint="eastAsia"/>
          <w:color w:val="333333"/>
          <w:kern w:val="0"/>
          <w:sz w:val="32"/>
          <w:szCs w:val="32"/>
        </w:rPr>
        <w:t>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w:t>
      </w:r>
      <w:proofErr w:type="gramStart"/>
      <w:r w:rsidRPr="00C918CB">
        <w:rPr>
          <w:rFonts w:ascii="仿宋_GB2312" w:eastAsia="仿宋_GB2312" w:hAnsi="仿宋_GB2312" w:cs="仿宋_GB2312" w:hint="eastAsia"/>
          <w:color w:val="333333"/>
          <w:kern w:val="0"/>
          <w:sz w:val="32"/>
          <w:szCs w:val="32"/>
        </w:rPr>
        <w:t>防非典</w:t>
      </w:r>
      <w:proofErr w:type="gramEnd"/>
      <w:r w:rsidRPr="00C918CB">
        <w:rPr>
          <w:rFonts w:ascii="仿宋_GB2312" w:eastAsia="仿宋_GB2312" w:hAnsi="仿宋_GB2312" w:cs="仿宋_GB2312" w:hint="eastAsia"/>
          <w:color w:val="333333"/>
          <w:kern w:val="0"/>
          <w:sz w:val="32"/>
          <w:szCs w:val="32"/>
        </w:rPr>
        <w:t>、抗地震、化危机、应变局，才能打赢这次抗</w:t>
      </w:r>
      <w:proofErr w:type="gramStart"/>
      <w:r w:rsidRPr="00C918CB">
        <w:rPr>
          <w:rFonts w:ascii="仿宋_GB2312" w:eastAsia="仿宋_GB2312" w:hAnsi="仿宋_GB2312" w:cs="仿宋_GB2312" w:hint="eastAsia"/>
          <w:color w:val="333333"/>
          <w:kern w:val="0"/>
          <w:sz w:val="32"/>
          <w:szCs w:val="32"/>
        </w:rPr>
        <w:t>疫</w:t>
      </w:r>
      <w:proofErr w:type="gramEnd"/>
      <w:r w:rsidRPr="00C918CB">
        <w:rPr>
          <w:rFonts w:ascii="仿宋_GB2312" w:eastAsia="仿宋_GB2312" w:hAnsi="仿宋_GB2312" w:cs="仿宋_GB2312" w:hint="eastAsia"/>
          <w:color w:val="333333"/>
          <w:kern w:val="0"/>
          <w:sz w:val="32"/>
          <w:szCs w:val="32"/>
        </w:rPr>
        <w:t>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rsidR="00D139F2"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(2020年9月8日在全国抗击新冠肺炎疫情表彰大会上的讲话)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lastRenderedPageBreak/>
        <w:t>二十三</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2015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的。我国法律充分体现了党和人民意志，我们</w:t>
      </w:r>
      <w:proofErr w:type="gramStart"/>
      <w:r w:rsidRPr="00C918CB">
        <w:rPr>
          <w:rFonts w:ascii="仿宋_GB2312" w:eastAsia="仿宋_GB2312" w:hAnsi="仿宋_GB2312" w:cs="仿宋_GB2312" w:hint="eastAsia"/>
          <w:color w:val="333333"/>
          <w:kern w:val="0"/>
          <w:sz w:val="32"/>
          <w:szCs w:val="32"/>
        </w:rPr>
        <w:t>党依法</w:t>
      </w:r>
      <w:proofErr w:type="gramEnd"/>
      <w:r w:rsidRPr="00C918CB">
        <w:rPr>
          <w:rFonts w:ascii="仿宋_GB2312" w:eastAsia="仿宋_GB2312" w:hAnsi="仿宋_GB2312" w:cs="仿宋_GB2312" w:hint="eastAsia"/>
          <w:color w:val="333333"/>
          <w:kern w:val="0"/>
          <w:sz w:val="32"/>
          <w:szCs w:val="32"/>
        </w:rPr>
        <w:t>办事，这个关系是相互统一的关系。全党同志必须牢记，党的领导是我国社会主义法治之魂，是我国法治同西方资本主义国家法治最大的区别。离开了党的领导，全面依法治国就难以有效推进，社会主义法治国家就建不起来。</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(2020年11月16日在中央全面依法治国工作会议上的讲话)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二十四</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完整、准确、全面贯彻新发展理念，是经济社会发展的工作要求，也是十分重要的政治要求。改革发展稳定、内政外交国防、治党治国治军，样样是政治，样样离不开政治。党领导人民治国理政，最重要的就是处理好各种复杂的政治关系，始终保持党和国家事业发展的正确政治方向。</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lastRenderedPageBreak/>
        <w:t xml:space="preserve">　　越是形势复杂、任务艰巨，越要坚持党的全面领导和党中央集中统一领导，越要把党中央关于贯彻新发展理念的要求落实到工作中去。只有站在政治高度看，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(2021年1月28日在十九届中央政治局第二十七次集体学习时的讲话)</w:t>
      </w:r>
    </w:p>
    <w:p w:rsidR="00C918CB" w:rsidRPr="00C918CB" w:rsidRDefault="00C918CB" w:rsidP="00C918CB">
      <w:pPr>
        <w:widowControl/>
        <w:shd w:val="clear" w:color="auto" w:fill="FFFFFF"/>
        <w:adjustRightInd w:val="0"/>
        <w:snapToGrid w:val="0"/>
        <w:spacing w:before="100" w:beforeAutospacing="1" w:after="100" w:afterAutospacing="1" w:line="560" w:lineRule="exact"/>
        <w:jc w:val="center"/>
        <w:rPr>
          <w:rFonts w:ascii="方正小标宋简体" w:eastAsia="方正小标宋简体" w:hAnsi="仿宋_GB2312" w:cs="仿宋_GB2312"/>
          <w:color w:val="333333"/>
          <w:kern w:val="0"/>
          <w:sz w:val="32"/>
          <w:szCs w:val="32"/>
        </w:rPr>
      </w:pPr>
      <w:r w:rsidRPr="00C918CB">
        <w:rPr>
          <w:rFonts w:ascii="方正小标宋简体" w:eastAsia="方正小标宋简体" w:hAnsi="仿宋_GB2312" w:cs="仿宋_GB2312" w:hint="eastAsia"/>
          <w:color w:val="333333"/>
          <w:kern w:val="0"/>
          <w:sz w:val="32"/>
          <w:szCs w:val="32"/>
        </w:rPr>
        <w:t>二十五</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C918CB">
        <w:rPr>
          <w:rFonts w:ascii="仿宋_GB2312" w:eastAsia="仿宋_GB2312" w:hAnsi="仿宋_GB2312" w:cs="仿宋_GB2312" w:hint="eastAsia"/>
          <w:color w:val="333333"/>
          <w:kern w:val="0"/>
          <w:sz w:val="32"/>
          <w:szCs w:val="32"/>
        </w:rPr>
        <w:t>最</w:t>
      </w:r>
      <w:proofErr w:type="gramEnd"/>
      <w:r w:rsidRPr="00C918CB">
        <w:rPr>
          <w:rFonts w:ascii="仿宋_GB2312" w:eastAsia="仿宋_GB2312" w:hAnsi="仿宋_GB2312" w:cs="仿宋_GB2312" w:hint="eastAsia"/>
          <w:color w:val="333333"/>
          <w:kern w:val="0"/>
          <w:sz w:val="32"/>
          <w:szCs w:val="32"/>
        </w:rPr>
        <w:t>本质的特征，是中国特色社会主义制度的最大优势，是党和国家的根本所在、命脉所在，是全国各族人民的利益所系、命运所系。</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lastRenderedPageBreak/>
        <w:t xml:space="preserve">　　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C918CB" w:rsidRPr="00C918CB"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(2021年7月1日在庆祝中国共产党成立100周年大会上的讲话)</w:t>
      </w:r>
    </w:p>
    <w:p w:rsidR="0090227E" w:rsidRPr="0090227E" w:rsidRDefault="00C918CB" w:rsidP="00C918CB">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C918CB">
        <w:rPr>
          <w:rFonts w:ascii="仿宋_GB2312" w:eastAsia="仿宋_GB2312" w:hAnsi="仿宋_GB2312" w:cs="仿宋_GB2312" w:hint="eastAsia"/>
          <w:color w:val="333333"/>
          <w:kern w:val="0"/>
          <w:sz w:val="32"/>
          <w:szCs w:val="32"/>
        </w:rPr>
        <w:t xml:space="preserve">　　※这是习近平总书记2012年11月至2021年7月期间讲话中有关坚持和加强党的全面领导内容的节录。</w:t>
      </w: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Default="00404895"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Pr="00404895" w:rsidRDefault="00404895" w:rsidP="00404895">
      <w:pPr>
        <w:widowControl/>
        <w:shd w:val="clear" w:color="auto" w:fill="FFFFFF"/>
        <w:adjustRightInd w:val="0"/>
        <w:snapToGrid w:val="0"/>
        <w:spacing w:line="560" w:lineRule="exact"/>
        <w:ind w:firstLineChars="200" w:firstLine="880"/>
        <w:jc w:val="center"/>
        <w:rPr>
          <w:rFonts w:ascii="方正小标宋简体" w:eastAsia="方正小标宋简体" w:hAnsi="仿宋_GB2312" w:cs="仿宋_GB2312" w:hint="eastAsia"/>
          <w:color w:val="333333"/>
          <w:kern w:val="0"/>
          <w:sz w:val="44"/>
          <w:szCs w:val="44"/>
        </w:rPr>
      </w:pPr>
      <w:r w:rsidRPr="00404895">
        <w:rPr>
          <w:rFonts w:ascii="方正小标宋简体" w:eastAsia="方正小标宋简体" w:hAnsi="仿宋_GB2312" w:cs="仿宋_GB2312" w:hint="eastAsia"/>
          <w:color w:val="333333"/>
          <w:kern w:val="0"/>
          <w:sz w:val="44"/>
          <w:szCs w:val="44"/>
        </w:rPr>
        <w:lastRenderedPageBreak/>
        <w:t>习近平在中央人才工作会议上强调</w:t>
      </w:r>
    </w:p>
    <w:p w:rsidR="00404895" w:rsidRPr="00404895" w:rsidRDefault="00404895" w:rsidP="00404895">
      <w:pPr>
        <w:widowControl/>
        <w:shd w:val="clear" w:color="auto" w:fill="FFFFFF"/>
        <w:adjustRightInd w:val="0"/>
        <w:snapToGrid w:val="0"/>
        <w:spacing w:line="560" w:lineRule="exact"/>
        <w:ind w:firstLineChars="200" w:firstLine="880"/>
        <w:jc w:val="center"/>
        <w:rPr>
          <w:rFonts w:ascii="方正小标宋简体" w:eastAsia="方正小标宋简体" w:hAnsi="仿宋_GB2312" w:cs="仿宋_GB2312" w:hint="eastAsia"/>
          <w:color w:val="333333"/>
          <w:kern w:val="0"/>
          <w:sz w:val="44"/>
          <w:szCs w:val="44"/>
        </w:rPr>
      </w:pPr>
      <w:r w:rsidRPr="00404895">
        <w:rPr>
          <w:rFonts w:ascii="方正小标宋简体" w:eastAsia="方正小标宋简体" w:hAnsi="仿宋_GB2312" w:cs="仿宋_GB2312" w:hint="eastAsia"/>
          <w:color w:val="333333"/>
          <w:kern w:val="0"/>
          <w:sz w:val="44"/>
          <w:szCs w:val="44"/>
        </w:rPr>
        <w:t>深入实施新时代人才强国战略</w:t>
      </w:r>
    </w:p>
    <w:p w:rsidR="00404895" w:rsidRDefault="00404895" w:rsidP="00404895">
      <w:pPr>
        <w:widowControl/>
        <w:shd w:val="clear" w:color="auto" w:fill="FFFFFF"/>
        <w:adjustRightInd w:val="0"/>
        <w:snapToGrid w:val="0"/>
        <w:spacing w:line="560" w:lineRule="exact"/>
        <w:ind w:firstLineChars="200" w:firstLine="880"/>
        <w:jc w:val="center"/>
        <w:rPr>
          <w:rFonts w:ascii="方正小标宋简体" w:eastAsia="方正小标宋简体" w:hAnsi="仿宋_GB2312" w:cs="仿宋_GB2312" w:hint="eastAsia"/>
          <w:color w:val="333333"/>
          <w:kern w:val="0"/>
          <w:sz w:val="44"/>
          <w:szCs w:val="44"/>
        </w:rPr>
      </w:pPr>
      <w:r w:rsidRPr="00404895">
        <w:rPr>
          <w:rFonts w:ascii="方正小标宋简体" w:eastAsia="方正小标宋简体" w:hAnsi="仿宋_GB2312" w:cs="仿宋_GB2312" w:hint="eastAsia"/>
          <w:color w:val="333333"/>
          <w:kern w:val="0"/>
          <w:sz w:val="44"/>
          <w:szCs w:val="44"/>
        </w:rPr>
        <w:t>加快建设世界重要人才中心和创新高地</w:t>
      </w:r>
    </w:p>
    <w:p w:rsid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404895" w:rsidRP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中央人才工作会议9月27日至28日在北京召开。中共中央总书记、国家主席、中央军委主席习近平出席会议并发表重要讲话，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rsid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李克强主持会议。</w:t>
      </w:r>
      <w:proofErr w:type="gramStart"/>
      <w:r w:rsidRPr="00404895">
        <w:rPr>
          <w:rFonts w:ascii="仿宋_GB2312" w:eastAsia="仿宋_GB2312" w:hAnsi="仿宋_GB2312" w:cs="仿宋_GB2312" w:hint="eastAsia"/>
          <w:color w:val="333333"/>
          <w:kern w:val="0"/>
          <w:sz w:val="32"/>
          <w:szCs w:val="32"/>
        </w:rPr>
        <w:t>栗</w:t>
      </w:r>
      <w:proofErr w:type="gramEnd"/>
      <w:r w:rsidRPr="00404895">
        <w:rPr>
          <w:rFonts w:ascii="仿宋_GB2312" w:eastAsia="仿宋_GB2312" w:hAnsi="仿宋_GB2312" w:cs="仿宋_GB2312" w:hint="eastAsia"/>
          <w:color w:val="333333"/>
          <w:kern w:val="0"/>
          <w:sz w:val="32"/>
          <w:szCs w:val="32"/>
        </w:rPr>
        <w:t>战书、汪洋、赵乐际、韩正出席会议。王沪宁作总结讲话。</w:t>
      </w:r>
    </w:p>
    <w:p w:rsidR="00404895" w:rsidRP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color w:val="333333"/>
          <w:kern w:val="0"/>
          <w:sz w:val="32"/>
          <w:szCs w:val="32"/>
        </w:rPr>
      </w:pPr>
      <w:r w:rsidRPr="00404895">
        <w:rPr>
          <w:rFonts w:ascii="仿宋_GB2312" w:eastAsia="仿宋_GB2312" w:hAnsi="仿宋_GB2312" w:cs="仿宋_GB2312" w:hint="eastAsia"/>
          <w:color w:val="333333"/>
          <w:kern w:val="0"/>
          <w:sz w:val="32"/>
          <w:szCs w:val="32"/>
        </w:rPr>
        <w:t>习近平在讲话中指出，在百年奋斗历程中，我们党始终重视培养人才、团结人才、引领人才、成就人才，团结和支持各方面人才为党和人民事业建功立业。党的十八大以来，党中央</w:t>
      </w:r>
      <w:proofErr w:type="gramStart"/>
      <w:r w:rsidRPr="00404895">
        <w:rPr>
          <w:rFonts w:ascii="仿宋_GB2312" w:eastAsia="仿宋_GB2312" w:hAnsi="仿宋_GB2312" w:cs="仿宋_GB2312" w:hint="eastAsia"/>
          <w:color w:val="333333"/>
          <w:kern w:val="0"/>
          <w:sz w:val="32"/>
          <w:szCs w:val="32"/>
        </w:rPr>
        <w:t>作出</w:t>
      </w:r>
      <w:proofErr w:type="gramEnd"/>
      <w:r w:rsidRPr="00404895">
        <w:rPr>
          <w:rFonts w:ascii="仿宋_GB2312" w:eastAsia="仿宋_GB2312" w:hAnsi="仿宋_GB2312" w:cs="仿宋_GB2312" w:hint="eastAsia"/>
          <w:color w:val="333333"/>
          <w:kern w:val="0"/>
          <w:sz w:val="32"/>
          <w:szCs w:val="32"/>
        </w:rPr>
        <w:t>人才是实现民族振兴、赢得国际竞争主动的战略资源的重大判断，</w:t>
      </w:r>
      <w:proofErr w:type="gramStart"/>
      <w:r w:rsidRPr="00404895">
        <w:rPr>
          <w:rFonts w:ascii="仿宋_GB2312" w:eastAsia="仿宋_GB2312" w:hAnsi="仿宋_GB2312" w:cs="仿宋_GB2312" w:hint="eastAsia"/>
          <w:color w:val="333333"/>
          <w:kern w:val="0"/>
          <w:sz w:val="32"/>
          <w:szCs w:val="32"/>
        </w:rPr>
        <w:t>作出</w:t>
      </w:r>
      <w:proofErr w:type="gramEnd"/>
      <w:r w:rsidRPr="00404895">
        <w:rPr>
          <w:rFonts w:ascii="仿宋_GB2312" w:eastAsia="仿宋_GB2312" w:hAnsi="仿宋_GB2312" w:cs="仿宋_GB2312" w:hint="eastAsia"/>
          <w:color w:val="333333"/>
          <w:kern w:val="0"/>
          <w:sz w:val="32"/>
          <w:szCs w:val="32"/>
        </w:rPr>
        <w:t>全方位培养、引进、使用人才的重大部署，推动新时代人才工作取得历史性成就、发生历史性变革。党对人才工作的领导全面加强，人才队伍快速壮大，人才效能持续增强，人才比较优势稳步增强，我国已经拥有一支规模宏大、素质优良、结构不断优</w:t>
      </w:r>
      <w:r w:rsidRPr="00404895">
        <w:rPr>
          <w:rFonts w:ascii="仿宋_GB2312" w:eastAsia="仿宋_GB2312" w:hAnsi="仿宋_GB2312" w:cs="仿宋_GB2312" w:hint="eastAsia"/>
          <w:color w:val="333333"/>
          <w:kern w:val="0"/>
          <w:sz w:val="32"/>
          <w:szCs w:val="32"/>
        </w:rPr>
        <w:lastRenderedPageBreak/>
        <w:t>化、作用日益突出的人才队伍，我国人才工作站在一个新的历史起点上。</w:t>
      </w:r>
    </w:p>
    <w:p w:rsidR="00404895" w:rsidRP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习近平强调，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国家发展靠人才，民族振兴靠人才。我们必须增强忧患意识，更加重视人才自主培养，加快建立人才资源竞争优势。</w:t>
      </w:r>
    </w:p>
    <w:p w:rsidR="00404895" w:rsidRP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习近平指出，党的十八大以来，党中央深刻回答了为什么建</w:t>
      </w:r>
      <w:proofErr w:type="gramStart"/>
      <w:r w:rsidRPr="00404895">
        <w:rPr>
          <w:rFonts w:ascii="仿宋_GB2312" w:eastAsia="仿宋_GB2312" w:hAnsi="仿宋_GB2312" w:cs="仿宋_GB2312" w:hint="eastAsia"/>
          <w:color w:val="333333"/>
          <w:kern w:val="0"/>
          <w:sz w:val="32"/>
          <w:szCs w:val="32"/>
        </w:rPr>
        <w:t>设人才</w:t>
      </w:r>
      <w:proofErr w:type="gramEnd"/>
      <w:r w:rsidRPr="00404895">
        <w:rPr>
          <w:rFonts w:ascii="仿宋_GB2312" w:eastAsia="仿宋_GB2312" w:hAnsi="仿宋_GB2312" w:cs="仿宋_GB2312" w:hint="eastAsia"/>
          <w:color w:val="333333"/>
          <w:kern w:val="0"/>
          <w:sz w:val="32"/>
          <w:szCs w:val="32"/>
        </w:rPr>
        <w:t>强国、什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w:t>
      </w:r>
      <w:proofErr w:type="gramStart"/>
      <w:r w:rsidRPr="00404895">
        <w:rPr>
          <w:rFonts w:ascii="仿宋_GB2312" w:eastAsia="仿宋_GB2312" w:hAnsi="仿宋_GB2312" w:cs="仿宋_GB2312" w:hint="eastAsia"/>
          <w:color w:val="333333"/>
          <w:kern w:val="0"/>
          <w:sz w:val="32"/>
          <w:szCs w:val="32"/>
        </w:rPr>
        <w:t>爱才敬才用</w:t>
      </w:r>
      <w:proofErr w:type="gramEnd"/>
      <w:r w:rsidRPr="00404895">
        <w:rPr>
          <w:rFonts w:ascii="仿宋_GB2312" w:eastAsia="仿宋_GB2312" w:hAnsi="仿宋_GB2312" w:cs="仿宋_GB2312" w:hint="eastAsia"/>
          <w:color w:val="333333"/>
          <w:kern w:val="0"/>
          <w:sz w:val="32"/>
          <w:szCs w:val="32"/>
        </w:rPr>
        <w:t>才的环境，八是坚持弘扬科学家精神。以上8条，是我们对我国人才事业发展规律性认识的深化，要始终坚持并不断丰富发展。</w:t>
      </w:r>
    </w:p>
    <w:p w:rsidR="00404895" w:rsidRP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习近平强调，加快建设世界重要人才中心和创新高地，必须把握战略主动，做好顶层设计和战略谋划。我们的目标是：到</w:t>
      </w:r>
      <w:r w:rsidRPr="00404895">
        <w:rPr>
          <w:rFonts w:ascii="仿宋_GB2312" w:eastAsia="仿宋_GB2312" w:hAnsi="仿宋_GB2312" w:cs="仿宋_GB2312" w:hint="eastAsia"/>
          <w:color w:val="333333"/>
          <w:kern w:val="0"/>
          <w:sz w:val="32"/>
          <w:szCs w:val="32"/>
        </w:rPr>
        <w:lastRenderedPageBreak/>
        <w:t>2025年，全社会研发经费投入大幅增长，科技创新主力军队伍建设取得重要进展，顶尖科学家集聚水平明显提高，人才自主培养能力不断增强，在关键核心技术领域拥有一大批战略科技人才、一流科技领军人才和创新团队；到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rsidR="00404895" w:rsidRDefault="00404895" w:rsidP="00404895">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习近平指出，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习近平强调，要深化人才发展体制机制改革。要根据需要和实际向用人主体充分授权，发挥用人主体在人才培养、引进、使用中的积极作用。用人主体要发挥主观能动性，增强服务意识和保障能力，建立有效的自我约束和外部监督机制，确保下放的权限接得住、用得好。用人单位要切实履行好主体责任，用不好授权、</w:t>
      </w:r>
      <w:proofErr w:type="gramStart"/>
      <w:r w:rsidRPr="00404895">
        <w:rPr>
          <w:rFonts w:ascii="仿宋_GB2312" w:eastAsia="仿宋_GB2312" w:hAnsi="仿宋_GB2312" w:cs="仿宋_GB2312" w:hint="eastAsia"/>
          <w:color w:val="333333"/>
          <w:kern w:val="0"/>
          <w:sz w:val="32"/>
          <w:szCs w:val="32"/>
        </w:rPr>
        <w:t>履责不到位</w:t>
      </w:r>
      <w:proofErr w:type="gramEnd"/>
      <w:r w:rsidRPr="00404895">
        <w:rPr>
          <w:rFonts w:ascii="仿宋_GB2312" w:eastAsia="仿宋_GB2312" w:hAnsi="仿宋_GB2312" w:cs="仿宋_GB2312" w:hint="eastAsia"/>
          <w:color w:val="333333"/>
          <w:kern w:val="0"/>
          <w:sz w:val="32"/>
          <w:szCs w:val="32"/>
        </w:rPr>
        <w:t>的要问责。要积极为人才松绑，完善人才管理制</w:t>
      </w:r>
      <w:r w:rsidRPr="00404895">
        <w:rPr>
          <w:rFonts w:ascii="仿宋_GB2312" w:eastAsia="仿宋_GB2312" w:hAnsi="仿宋_GB2312" w:cs="仿宋_GB2312" w:hint="eastAsia"/>
          <w:color w:val="333333"/>
          <w:kern w:val="0"/>
          <w:sz w:val="32"/>
          <w:szCs w:val="32"/>
        </w:rPr>
        <w:lastRenderedPageBreak/>
        <w:t>度，做到人才为本、信任人才、尊重人才、善待人才、包容人才。要赋予科学家更大技术路线决定权、更大经费支配权、更大资源调度权，同时要建立健全责任制和军令状制度，确保科研项目取得成效。要深化科研经费管理改革，优化整合人才计划，让人才静心做学问、搞研究，多出成果、出好成果。要完善人才评价体系，加快建立以创新价值、能力、贡献为导向的人才评价体系，形成并实施有利于科技人才潜心研究和创新的评价体系。</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习近平指出，要大力培养使用战略科学家，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习近平强调，要打造大批一流科技领军人才和创新团队，发挥国家实验室、国家科研机构、高水平研究型大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大梁、当主角。要培养大批卓越工程师，努力建设一支爱党报国、敬业奉</w:t>
      </w:r>
      <w:r w:rsidRPr="00404895">
        <w:rPr>
          <w:rFonts w:ascii="仿宋_GB2312" w:eastAsia="仿宋_GB2312" w:hAnsi="仿宋_GB2312" w:cs="仿宋_GB2312" w:hint="eastAsia"/>
          <w:color w:val="333333"/>
          <w:kern w:val="0"/>
          <w:sz w:val="32"/>
          <w:szCs w:val="32"/>
        </w:rPr>
        <w:lastRenderedPageBreak/>
        <w:t>献、具有突出技术创新能力、善于解决复杂工程问题的工程师队伍。要调动好高校和企业两个积极性，实现产学研深度融合。</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习近平指出，要下大气力全方位培养、引进、用好人才。我国拥有世界上规模最大的高等教育体系，有各项事业发展的广阔舞台，完全能够源源不断培养造就大批优秀人才，完全能够培养出大师。我们要有这样的决心、这样的自信。要走好人才自主培养之路，高校特别是“双一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习近平强调，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w:t>
      </w:r>
      <w:r w:rsidRPr="00404895">
        <w:rPr>
          <w:rFonts w:ascii="仿宋_GB2312" w:eastAsia="仿宋_GB2312" w:hAnsi="仿宋_GB2312" w:cs="仿宋_GB2312" w:hint="eastAsia"/>
          <w:color w:val="333333"/>
          <w:kern w:val="0"/>
          <w:sz w:val="32"/>
          <w:szCs w:val="32"/>
        </w:rPr>
        <w:lastRenderedPageBreak/>
        <w:t>国分忧、为国解难、为国尽责。要优化人才表彰奖励制度，加大先进典型宣传力度，在全社会推动形成尊重人才的风尚。</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习近平指出，各级党委（党组）要完善党委统一领导，组织部门牵头抓总，职能部门各司其职、密切配合，社会力量广泛参与的人才工作格局。各地区各部门要立足实际、突出重点，解决人才反映强烈的实际问题。要加大人才发展投入，提高人才投入效益。各级党委宣传部门，各级政府教育、科技、工信、安全、人社、文旅、国资、金融、外事等部门，要充分发挥职能作用，共同抓好人才工作各项任务落实。</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李克强在主持会议时指出，习近平总书记的重要讲话，从党和国家事业发展全局的高度，全面回顾了党的十八大以来人才工作取得的历史性成就、发生的历史性变革，深入分析了人才工作面临的新形势新任务新挑战，科学回答了新时代人才工作的一系列重大理论和实践问题，明确了指导思想、战略目标、重点任务、政策举措，指明了前进方向，提供了根本遵循，具有很强的政治性、思想性、理论性，是指导新时代人才工作的纲领性文献。要认真学习贯彻，增强“四个意识”、坚定“四个自信”、做到“两个维护”，把会议精神转化为做好人才工作的强大动力，转化为推动人才工作高质量发展的思路举措，转化为加快建设人才强国的生动实践，不断开创党的人才工作新局面。</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王沪宁在总结讲话中表示，习近平总书记重要讲话高屋建瓴、视野宏大、内涵丰富、思想深刻，科学回答了新时代人才工作的</w:t>
      </w:r>
      <w:r w:rsidRPr="00404895">
        <w:rPr>
          <w:rFonts w:ascii="仿宋_GB2312" w:eastAsia="仿宋_GB2312" w:hAnsi="仿宋_GB2312" w:cs="仿宋_GB2312" w:hint="eastAsia"/>
          <w:color w:val="333333"/>
          <w:kern w:val="0"/>
          <w:sz w:val="32"/>
          <w:szCs w:val="32"/>
        </w:rPr>
        <w:lastRenderedPageBreak/>
        <w:t>一系列重大理论和实践问题，具有很强的政治性、思想性、指导性、针对性。要深入学习贯彻习近平总书记关于新时代人才工作的新理念新战略新举措，推动党中央关于新时代人才工作各项决策部署落地生效。要抓好会议精神学习宣传和贯彻落实。</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北京市、上海市、广东省深圳市、教育部、中国科学院、中国航天科技集团有限公司、清华大学负责同志作交流发言。</w:t>
      </w:r>
    </w:p>
    <w:p w:rsidR="00404895" w:rsidRPr="00404895" w:rsidRDefault="00404895" w:rsidP="00404895">
      <w:pPr>
        <w:widowControl/>
        <w:shd w:val="clear" w:color="auto" w:fill="FFFFFF"/>
        <w:adjustRightInd w:val="0"/>
        <w:snapToGrid w:val="0"/>
        <w:spacing w:line="560" w:lineRule="exact"/>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 xml:space="preserve">　　中共中央政治局委员、中央书记处书记，全国人大常委会有关领导同志，国务委员，最高人民法院院长，最高人民检察院检察长，全国政协有关领导同志等出席会议。</w:t>
      </w:r>
    </w:p>
    <w:p w:rsidR="00404895" w:rsidRDefault="00404895"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r w:rsidRPr="00404895">
        <w:rPr>
          <w:rFonts w:ascii="仿宋_GB2312" w:eastAsia="仿宋_GB2312" w:hAnsi="仿宋_GB2312" w:cs="仿宋_GB2312" w:hint="eastAsia"/>
          <w:color w:val="333333"/>
          <w:kern w:val="0"/>
          <w:sz w:val="32"/>
          <w:szCs w:val="32"/>
        </w:rPr>
        <w:t>中央人才工作领导小组成员，各省、自治区、直辖市和计划单列市、新疆生产建设兵团，中央和国家机关各部门、各人民团体，中央军委机关有关部门主要负责同志和分管负责同志，</w:t>
      </w:r>
      <w:proofErr w:type="gramStart"/>
      <w:r w:rsidRPr="00404895">
        <w:rPr>
          <w:rFonts w:ascii="仿宋_GB2312" w:eastAsia="仿宋_GB2312" w:hAnsi="仿宋_GB2312" w:cs="仿宋_GB2312" w:hint="eastAsia"/>
          <w:color w:val="333333"/>
          <w:kern w:val="0"/>
          <w:sz w:val="32"/>
          <w:szCs w:val="32"/>
        </w:rPr>
        <w:t>中管金融</w:t>
      </w:r>
      <w:proofErr w:type="gramEnd"/>
      <w:r w:rsidRPr="00404895">
        <w:rPr>
          <w:rFonts w:ascii="仿宋_GB2312" w:eastAsia="仿宋_GB2312" w:hAnsi="仿宋_GB2312" w:cs="仿宋_GB2312" w:hint="eastAsia"/>
          <w:color w:val="333333"/>
          <w:kern w:val="0"/>
          <w:sz w:val="32"/>
          <w:szCs w:val="32"/>
        </w:rPr>
        <w:t>企业、部分国有重要骨干企业、</w:t>
      </w:r>
      <w:proofErr w:type="gramStart"/>
      <w:r w:rsidRPr="00404895">
        <w:rPr>
          <w:rFonts w:ascii="仿宋_GB2312" w:eastAsia="仿宋_GB2312" w:hAnsi="仿宋_GB2312" w:cs="仿宋_GB2312" w:hint="eastAsia"/>
          <w:color w:val="333333"/>
          <w:kern w:val="0"/>
          <w:sz w:val="32"/>
          <w:szCs w:val="32"/>
        </w:rPr>
        <w:t>中管高校</w:t>
      </w:r>
      <w:proofErr w:type="gramEnd"/>
      <w:r w:rsidRPr="00404895">
        <w:rPr>
          <w:rFonts w:ascii="仿宋_GB2312" w:eastAsia="仿宋_GB2312" w:hAnsi="仿宋_GB2312" w:cs="仿宋_GB2312" w:hint="eastAsia"/>
          <w:color w:val="333333"/>
          <w:kern w:val="0"/>
          <w:sz w:val="32"/>
          <w:szCs w:val="32"/>
        </w:rPr>
        <w:t>主要负责同志等参加会议。</w:t>
      </w:r>
    </w:p>
    <w:p w:rsidR="003B4BAD" w:rsidRPr="003B4BAD" w:rsidRDefault="003B4BAD" w:rsidP="003B4BAD">
      <w:pPr>
        <w:widowControl/>
        <w:shd w:val="clear" w:color="auto" w:fill="FFFFFF"/>
        <w:adjustRightInd w:val="0"/>
        <w:snapToGrid w:val="0"/>
        <w:spacing w:line="560" w:lineRule="exact"/>
        <w:ind w:firstLine="645"/>
        <w:rPr>
          <w:rFonts w:ascii="仿宋_GB2312" w:eastAsia="仿宋_GB2312" w:hAnsi="仿宋_GB2312" w:cs="仿宋_GB2312" w:hint="eastAsia"/>
          <w:color w:val="333333"/>
          <w:kern w:val="0"/>
          <w:sz w:val="32"/>
          <w:szCs w:val="32"/>
        </w:rPr>
      </w:pPr>
    </w:p>
    <w:sectPr w:rsidR="003B4BAD" w:rsidRPr="003B4BAD" w:rsidSect="003803D6">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BF" w:rsidRDefault="00C409BF" w:rsidP="003803D6">
      <w:r>
        <w:separator/>
      </w:r>
    </w:p>
  </w:endnote>
  <w:endnote w:type="continuationSeparator" w:id="0">
    <w:p w:rsidR="00C409BF" w:rsidRDefault="00C409BF" w:rsidP="003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思源黑体 CN Bold">
    <w:panose1 w:val="00000000000000000000"/>
    <w:charset w:val="86"/>
    <w:family w:val="swiss"/>
    <w:notTrueType/>
    <w:pitch w:val="variable"/>
    <w:sig w:usb0="20000207" w:usb1="2ADF3C10" w:usb2="00000016" w:usb3="00000000" w:csb0="000601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D6" w:rsidRDefault="00FD3E2D">
    <w:pPr>
      <w:pStyle w:val="a3"/>
      <w:jc w:val="center"/>
    </w:pPr>
    <w:r>
      <w:fldChar w:fldCharType="begin"/>
    </w:r>
    <w:r w:rsidR="00FA45A4">
      <w:instrText xml:space="preserve"> PAGE   \* MERGEFORMAT </w:instrText>
    </w:r>
    <w:r>
      <w:fldChar w:fldCharType="separate"/>
    </w:r>
    <w:r w:rsidR="00300ACE" w:rsidRPr="00300ACE">
      <w:rPr>
        <w:noProof/>
        <w:lang w:val="zh-CN"/>
      </w:rPr>
      <w:t>23</w:t>
    </w:r>
    <w:r>
      <w:rPr>
        <w:lang w:val="zh-CN"/>
      </w:rPr>
      <w:fldChar w:fldCharType="end"/>
    </w:r>
  </w:p>
  <w:p w:rsidR="003803D6" w:rsidRDefault="003803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BF" w:rsidRDefault="00C409BF" w:rsidP="003803D6">
      <w:r>
        <w:separator/>
      </w:r>
    </w:p>
  </w:footnote>
  <w:footnote w:type="continuationSeparator" w:id="0">
    <w:p w:rsidR="00C409BF" w:rsidRDefault="00C409BF" w:rsidP="0038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1FA"/>
    <w:rsid w:val="00012EB0"/>
    <w:rsid w:val="000A2264"/>
    <w:rsid w:val="00115C30"/>
    <w:rsid w:val="00126F3D"/>
    <w:rsid w:val="00147F77"/>
    <w:rsid w:val="00152871"/>
    <w:rsid w:val="00196908"/>
    <w:rsid w:val="001D529C"/>
    <w:rsid w:val="002039AA"/>
    <w:rsid w:val="00237973"/>
    <w:rsid w:val="002464FD"/>
    <w:rsid w:val="002541FA"/>
    <w:rsid w:val="00261D81"/>
    <w:rsid w:val="00276352"/>
    <w:rsid w:val="00281AD3"/>
    <w:rsid w:val="00282E2C"/>
    <w:rsid w:val="00300ACE"/>
    <w:rsid w:val="00303FF2"/>
    <w:rsid w:val="00304B9F"/>
    <w:rsid w:val="0031606C"/>
    <w:rsid w:val="0032339D"/>
    <w:rsid w:val="00336A19"/>
    <w:rsid w:val="00346993"/>
    <w:rsid w:val="003803D6"/>
    <w:rsid w:val="00383028"/>
    <w:rsid w:val="0039669E"/>
    <w:rsid w:val="003A0D3A"/>
    <w:rsid w:val="003B4BAD"/>
    <w:rsid w:val="003C1A98"/>
    <w:rsid w:val="004018A7"/>
    <w:rsid w:val="0040484E"/>
    <w:rsid w:val="00404895"/>
    <w:rsid w:val="00423438"/>
    <w:rsid w:val="004F745E"/>
    <w:rsid w:val="005227E1"/>
    <w:rsid w:val="005618FD"/>
    <w:rsid w:val="005E5A63"/>
    <w:rsid w:val="005F49EA"/>
    <w:rsid w:val="005F7C50"/>
    <w:rsid w:val="006016BA"/>
    <w:rsid w:val="00636D1D"/>
    <w:rsid w:val="006431B3"/>
    <w:rsid w:val="00663376"/>
    <w:rsid w:val="00696C0C"/>
    <w:rsid w:val="006C48EF"/>
    <w:rsid w:val="007479C9"/>
    <w:rsid w:val="0077558F"/>
    <w:rsid w:val="007A0B71"/>
    <w:rsid w:val="007C066F"/>
    <w:rsid w:val="007C47DE"/>
    <w:rsid w:val="007C5813"/>
    <w:rsid w:val="007D48D1"/>
    <w:rsid w:val="0081539A"/>
    <w:rsid w:val="0086534F"/>
    <w:rsid w:val="00880915"/>
    <w:rsid w:val="008B4BFD"/>
    <w:rsid w:val="008C4EB2"/>
    <w:rsid w:val="008E67F0"/>
    <w:rsid w:val="008E7A80"/>
    <w:rsid w:val="0090227E"/>
    <w:rsid w:val="00903F30"/>
    <w:rsid w:val="0092493E"/>
    <w:rsid w:val="00943CA7"/>
    <w:rsid w:val="0094740D"/>
    <w:rsid w:val="00970ADC"/>
    <w:rsid w:val="009A1C12"/>
    <w:rsid w:val="00A33653"/>
    <w:rsid w:val="00A91B58"/>
    <w:rsid w:val="00AB0BB1"/>
    <w:rsid w:val="00AB1FAE"/>
    <w:rsid w:val="00B239DE"/>
    <w:rsid w:val="00B27285"/>
    <w:rsid w:val="00B31C4F"/>
    <w:rsid w:val="00BD2AB6"/>
    <w:rsid w:val="00BF4B01"/>
    <w:rsid w:val="00C044AD"/>
    <w:rsid w:val="00C30DD9"/>
    <w:rsid w:val="00C409BF"/>
    <w:rsid w:val="00C456BA"/>
    <w:rsid w:val="00C574C9"/>
    <w:rsid w:val="00C610F0"/>
    <w:rsid w:val="00C918CB"/>
    <w:rsid w:val="00D139F2"/>
    <w:rsid w:val="00D61A2C"/>
    <w:rsid w:val="00DB004D"/>
    <w:rsid w:val="00DE4146"/>
    <w:rsid w:val="00DF125E"/>
    <w:rsid w:val="00E250BE"/>
    <w:rsid w:val="00E87F9F"/>
    <w:rsid w:val="00EB2982"/>
    <w:rsid w:val="00EC037D"/>
    <w:rsid w:val="00F03B4D"/>
    <w:rsid w:val="00F049EB"/>
    <w:rsid w:val="00F117E6"/>
    <w:rsid w:val="00F27ACE"/>
    <w:rsid w:val="00F46D30"/>
    <w:rsid w:val="00F5310D"/>
    <w:rsid w:val="00F57849"/>
    <w:rsid w:val="00F91452"/>
    <w:rsid w:val="00FA45A4"/>
    <w:rsid w:val="00FA47F6"/>
    <w:rsid w:val="00FB601F"/>
    <w:rsid w:val="00FD3E2D"/>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701">
      <w:bodyDiv w:val="1"/>
      <w:marLeft w:val="0"/>
      <w:marRight w:val="0"/>
      <w:marTop w:val="0"/>
      <w:marBottom w:val="0"/>
      <w:divBdr>
        <w:top w:val="none" w:sz="0" w:space="0" w:color="auto"/>
        <w:left w:val="none" w:sz="0" w:space="0" w:color="auto"/>
        <w:bottom w:val="none" w:sz="0" w:space="0" w:color="auto"/>
        <w:right w:val="none" w:sz="0" w:space="0" w:color="auto"/>
      </w:divBdr>
    </w:div>
    <w:div w:id="153959073">
      <w:bodyDiv w:val="1"/>
      <w:marLeft w:val="0"/>
      <w:marRight w:val="0"/>
      <w:marTop w:val="0"/>
      <w:marBottom w:val="0"/>
      <w:divBdr>
        <w:top w:val="none" w:sz="0" w:space="0" w:color="auto"/>
        <w:left w:val="none" w:sz="0" w:space="0" w:color="auto"/>
        <w:bottom w:val="none" w:sz="0" w:space="0" w:color="auto"/>
        <w:right w:val="none" w:sz="0" w:space="0" w:color="auto"/>
      </w:divBdr>
    </w:div>
    <w:div w:id="182868444">
      <w:bodyDiv w:val="1"/>
      <w:marLeft w:val="0"/>
      <w:marRight w:val="0"/>
      <w:marTop w:val="0"/>
      <w:marBottom w:val="0"/>
      <w:divBdr>
        <w:top w:val="none" w:sz="0" w:space="0" w:color="auto"/>
        <w:left w:val="none" w:sz="0" w:space="0" w:color="auto"/>
        <w:bottom w:val="none" w:sz="0" w:space="0" w:color="auto"/>
        <w:right w:val="none" w:sz="0" w:space="0" w:color="auto"/>
      </w:divBdr>
    </w:div>
    <w:div w:id="227228388">
      <w:bodyDiv w:val="1"/>
      <w:marLeft w:val="0"/>
      <w:marRight w:val="0"/>
      <w:marTop w:val="0"/>
      <w:marBottom w:val="0"/>
      <w:divBdr>
        <w:top w:val="none" w:sz="0" w:space="0" w:color="auto"/>
        <w:left w:val="none" w:sz="0" w:space="0" w:color="auto"/>
        <w:bottom w:val="none" w:sz="0" w:space="0" w:color="auto"/>
        <w:right w:val="none" w:sz="0" w:space="0" w:color="auto"/>
      </w:divBdr>
    </w:div>
    <w:div w:id="285237636">
      <w:bodyDiv w:val="1"/>
      <w:marLeft w:val="0"/>
      <w:marRight w:val="0"/>
      <w:marTop w:val="0"/>
      <w:marBottom w:val="0"/>
      <w:divBdr>
        <w:top w:val="none" w:sz="0" w:space="0" w:color="auto"/>
        <w:left w:val="none" w:sz="0" w:space="0" w:color="auto"/>
        <w:bottom w:val="none" w:sz="0" w:space="0" w:color="auto"/>
        <w:right w:val="none" w:sz="0" w:space="0" w:color="auto"/>
      </w:divBdr>
    </w:div>
    <w:div w:id="372582428">
      <w:bodyDiv w:val="1"/>
      <w:marLeft w:val="0"/>
      <w:marRight w:val="0"/>
      <w:marTop w:val="0"/>
      <w:marBottom w:val="0"/>
      <w:divBdr>
        <w:top w:val="none" w:sz="0" w:space="0" w:color="auto"/>
        <w:left w:val="none" w:sz="0" w:space="0" w:color="auto"/>
        <w:bottom w:val="none" w:sz="0" w:space="0" w:color="auto"/>
        <w:right w:val="none" w:sz="0" w:space="0" w:color="auto"/>
      </w:divBdr>
    </w:div>
    <w:div w:id="391387919">
      <w:bodyDiv w:val="1"/>
      <w:marLeft w:val="0"/>
      <w:marRight w:val="0"/>
      <w:marTop w:val="0"/>
      <w:marBottom w:val="0"/>
      <w:divBdr>
        <w:top w:val="none" w:sz="0" w:space="0" w:color="auto"/>
        <w:left w:val="none" w:sz="0" w:space="0" w:color="auto"/>
        <w:bottom w:val="none" w:sz="0" w:space="0" w:color="auto"/>
        <w:right w:val="none" w:sz="0" w:space="0" w:color="auto"/>
      </w:divBdr>
    </w:div>
    <w:div w:id="392119290">
      <w:bodyDiv w:val="1"/>
      <w:marLeft w:val="0"/>
      <w:marRight w:val="0"/>
      <w:marTop w:val="0"/>
      <w:marBottom w:val="0"/>
      <w:divBdr>
        <w:top w:val="none" w:sz="0" w:space="0" w:color="auto"/>
        <w:left w:val="none" w:sz="0" w:space="0" w:color="auto"/>
        <w:bottom w:val="none" w:sz="0" w:space="0" w:color="auto"/>
        <w:right w:val="none" w:sz="0" w:space="0" w:color="auto"/>
      </w:divBdr>
    </w:div>
    <w:div w:id="408893590">
      <w:bodyDiv w:val="1"/>
      <w:marLeft w:val="0"/>
      <w:marRight w:val="0"/>
      <w:marTop w:val="0"/>
      <w:marBottom w:val="0"/>
      <w:divBdr>
        <w:top w:val="none" w:sz="0" w:space="0" w:color="auto"/>
        <w:left w:val="none" w:sz="0" w:space="0" w:color="auto"/>
        <w:bottom w:val="none" w:sz="0" w:space="0" w:color="auto"/>
        <w:right w:val="none" w:sz="0" w:space="0" w:color="auto"/>
      </w:divBdr>
    </w:div>
    <w:div w:id="486634313">
      <w:bodyDiv w:val="1"/>
      <w:marLeft w:val="0"/>
      <w:marRight w:val="0"/>
      <w:marTop w:val="0"/>
      <w:marBottom w:val="0"/>
      <w:divBdr>
        <w:top w:val="none" w:sz="0" w:space="0" w:color="auto"/>
        <w:left w:val="none" w:sz="0" w:space="0" w:color="auto"/>
        <w:bottom w:val="none" w:sz="0" w:space="0" w:color="auto"/>
        <w:right w:val="none" w:sz="0" w:space="0" w:color="auto"/>
      </w:divBdr>
    </w:div>
    <w:div w:id="749813962">
      <w:bodyDiv w:val="1"/>
      <w:marLeft w:val="0"/>
      <w:marRight w:val="0"/>
      <w:marTop w:val="0"/>
      <w:marBottom w:val="0"/>
      <w:divBdr>
        <w:top w:val="none" w:sz="0" w:space="0" w:color="auto"/>
        <w:left w:val="none" w:sz="0" w:space="0" w:color="auto"/>
        <w:bottom w:val="none" w:sz="0" w:space="0" w:color="auto"/>
        <w:right w:val="none" w:sz="0" w:space="0" w:color="auto"/>
      </w:divBdr>
    </w:div>
    <w:div w:id="847908136">
      <w:bodyDiv w:val="1"/>
      <w:marLeft w:val="0"/>
      <w:marRight w:val="0"/>
      <w:marTop w:val="0"/>
      <w:marBottom w:val="0"/>
      <w:divBdr>
        <w:top w:val="none" w:sz="0" w:space="0" w:color="auto"/>
        <w:left w:val="none" w:sz="0" w:space="0" w:color="auto"/>
        <w:bottom w:val="none" w:sz="0" w:space="0" w:color="auto"/>
        <w:right w:val="none" w:sz="0" w:space="0" w:color="auto"/>
      </w:divBdr>
    </w:div>
    <w:div w:id="942417296">
      <w:bodyDiv w:val="1"/>
      <w:marLeft w:val="0"/>
      <w:marRight w:val="0"/>
      <w:marTop w:val="0"/>
      <w:marBottom w:val="0"/>
      <w:divBdr>
        <w:top w:val="none" w:sz="0" w:space="0" w:color="auto"/>
        <w:left w:val="none" w:sz="0" w:space="0" w:color="auto"/>
        <w:bottom w:val="none" w:sz="0" w:space="0" w:color="auto"/>
        <w:right w:val="none" w:sz="0" w:space="0" w:color="auto"/>
      </w:divBdr>
    </w:div>
    <w:div w:id="1193685488">
      <w:bodyDiv w:val="1"/>
      <w:marLeft w:val="0"/>
      <w:marRight w:val="0"/>
      <w:marTop w:val="0"/>
      <w:marBottom w:val="0"/>
      <w:divBdr>
        <w:top w:val="none" w:sz="0" w:space="0" w:color="auto"/>
        <w:left w:val="none" w:sz="0" w:space="0" w:color="auto"/>
        <w:bottom w:val="none" w:sz="0" w:space="0" w:color="auto"/>
        <w:right w:val="none" w:sz="0" w:space="0" w:color="auto"/>
      </w:divBdr>
    </w:div>
    <w:div w:id="1287736493">
      <w:bodyDiv w:val="1"/>
      <w:marLeft w:val="0"/>
      <w:marRight w:val="0"/>
      <w:marTop w:val="0"/>
      <w:marBottom w:val="0"/>
      <w:divBdr>
        <w:top w:val="none" w:sz="0" w:space="0" w:color="auto"/>
        <w:left w:val="none" w:sz="0" w:space="0" w:color="auto"/>
        <w:bottom w:val="none" w:sz="0" w:space="0" w:color="auto"/>
        <w:right w:val="none" w:sz="0" w:space="0" w:color="auto"/>
      </w:divBdr>
    </w:div>
    <w:div w:id="1405564439">
      <w:bodyDiv w:val="1"/>
      <w:marLeft w:val="0"/>
      <w:marRight w:val="0"/>
      <w:marTop w:val="0"/>
      <w:marBottom w:val="0"/>
      <w:divBdr>
        <w:top w:val="none" w:sz="0" w:space="0" w:color="auto"/>
        <w:left w:val="none" w:sz="0" w:space="0" w:color="auto"/>
        <w:bottom w:val="none" w:sz="0" w:space="0" w:color="auto"/>
        <w:right w:val="none" w:sz="0" w:space="0" w:color="auto"/>
      </w:divBdr>
    </w:div>
    <w:div w:id="1426461984">
      <w:bodyDiv w:val="1"/>
      <w:marLeft w:val="0"/>
      <w:marRight w:val="0"/>
      <w:marTop w:val="0"/>
      <w:marBottom w:val="0"/>
      <w:divBdr>
        <w:top w:val="none" w:sz="0" w:space="0" w:color="auto"/>
        <w:left w:val="none" w:sz="0" w:space="0" w:color="auto"/>
        <w:bottom w:val="none" w:sz="0" w:space="0" w:color="auto"/>
        <w:right w:val="none" w:sz="0" w:space="0" w:color="auto"/>
      </w:divBdr>
    </w:div>
    <w:div w:id="1445346741">
      <w:bodyDiv w:val="1"/>
      <w:marLeft w:val="0"/>
      <w:marRight w:val="0"/>
      <w:marTop w:val="0"/>
      <w:marBottom w:val="0"/>
      <w:divBdr>
        <w:top w:val="none" w:sz="0" w:space="0" w:color="auto"/>
        <w:left w:val="none" w:sz="0" w:space="0" w:color="auto"/>
        <w:bottom w:val="none" w:sz="0" w:space="0" w:color="auto"/>
        <w:right w:val="none" w:sz="0" w:space="0" w:color="auto"/>
      </w:divBdr>
    </w:div>
    <w:div w:id="1482498931">
      <w:bodyDiv w:val="1"/>
      <w:marLeft w:val="0"/>
      <w:marRight w:val="0"/>
      <w:marTop w:val="0"/>
      <w:marBottom w:val="0"/>
      <w:divBdr>
        <w:top w:val="none" w:sz="0" w:space="0" w:color="auto"/>
        <w:left w:val="none" w:sz="0" w:space="0" w:color="auto"/>
        <w:bottom w:val="none" w:sz="0" w:space="0" w:color="auto"/>
        <w:right w:val="none" w:sz="0" w:space="0" w:color="auto"/>
      </w:divBdr>
    </w:div>
    <w:div w:id="1482769968">
      <w:bodyDiv w:val="1"/>
      <w:marLeft w:val="0"/>
      <w:marRight w:val="0"/>
      <w:marTop w:val="0"/>
      <w:marBottom w:val="0"/>
      <w:divBdr>
        <w:top w:val="none" w:sz="0" w:space="0" w:color="auto"/>
        <w:left w:val="none" w:sz="0" w:space="0" w:color="auto"/>
        <w:bottom w:val="none" w:sz="0" w:space="0" w:color="auto"/>
        <w:right w:val="none" w:sz="0" w:space="0" w:color="auto"/>
      </w:divBdr>
    </w:div>
    <w:div w:id="1489010416">
      <w:bodyDiv w:val="1"/>
      <w:marLeft w:val="0"/>
      <w:marRight w:val="0"/>
      <w:marTop w:val="0"/>
      <w:marBottom w:val="0"/>
      <w:divBdr>
        <w:top w:val="none" w:sz="0" w:space="0" w:color="auto"/>
        <w:left w:val="none" w:sz="0" w:space="0" w:color="auto"/>
        <w:bottom w:val="none" w:sz="0" w:space="0" w:color="auto"/>
        <w:right w:val="none" w:sz="0" w:space="0" w:color="auto"/>
      </w:divBdr>
    </w:div>
    <w:div w:id="1726874775">
      <w:bodyDiv w:val="1"/>
      <w:marLeft w:val="0"/>
      <w:marRight w:val="0"/>
      <w:marTop w:val="0"/>
      <w:marBottom w:val="0"/>
      <w:divBdr>
        <w:top w:val="none" w:sz="0" w:space="0" w:color="auto"/>
        <w:left w:val="none" w:sz="0" w:space="0" w:color="auto"/>
        <w:bottom w:val="none" w:sz="0" w:space="0" w:color="auto"/>
        <w:right w:val="none" w:sz="0" w:space="0" w:color="auto"/>
      </w:divBdr>
    </w:div>
    <w:div w:id="1776485087">
      <w:bodyDiv w:val="1"/>
      <w:marLeft w:val="0"/>
      <w:marRight w:val="0"/>
      <w:marTop w:val="0"/>
      <w:marBottom w:val="0"/>
      <w:divBdr>
        <w:top w:val="none" w:sz="0" w:space="0" w:color="auto"/>
        <w:left w:val="none" w:sz="0" w:space="0" w:color="auto"/>
        <w:bottom w:val="none" w:sz="0" w:space="0" w:color="auto"/>
        <w:right w:val="none" w:sz="0" w:space="0" w:color="auto"/>
      </w:divBdr>
    </w:div>
    <w:div w:id="1985692939">
      <w:bodyDiv w:val="1"/>
      <w:marLeft w:val="0"/>
      <w:marRight w:val="0"/>
      <w:marTop w:val="0"/>
      <w:marBottom w:val="0"/>
      <w:divBdr>
        <w:top w:val="none" w:sz="0" w:space="0" w:color="auto"/>
        <w:left w:val="none" w:sz="0" w:space="0" w:color="auto"/>
        <w:bottom w:val="none" w:sz="0" w:space="0" w:color="auto"/>
        <w:right w:val="none" w:sz="0" w:space="0" w:color="auto"/>
      </w:divBdr>
    </w:div>
    <w:div w:id="1999073971">
      <w:bodyDiv w:val="1"/>
      <w:marLeft w:val="0"/>
      <w:marRight w:val="0"/>
      <w:marTop w:val="0"/>
      <w:marBottom w:val="0"/>
      <w:divBdr>
        <w:top w:val="none" w:sz="0" w:space="0" w:color="auto"/>
        <w:left w:val="none" w:sz="0" w:space="0" w:color="auto"/>
        <w:bottom w:val="none" w:sz="0" w:space="0" w:color="auto"/>
        <w:right w:val="none" w:sz="0" w:space="0" w:color="auto"/>
      </w:divBdr>
    </w:div>
    <w:div w:id="2001500886">
      <w:bodyDiv w:val="1"/>
      <w:marLeft w:val="0"/>
      <w:marRight w:val="0"/>
      <w:marTop w:val="0"/>
      <w:marBottom w:val="0"/>
      <w:divBdr>
        <w:top w:val="none" w:sz="0" w:space="0" w:color="auto"/>
        <w:left w:val="none" w:sz="0" w:space="0" w:color="auto"/>
        <w:bottom w:val="none" w:sz="0" w:space="0" w:color="auto"/>
        <w:right w:val="none" w:sz="0" w:space="0" w:color="auto"/>
      </w:divBdr>
    </w:div>
    <w:div w:id="2021933369">
      <w:bodyDiv w:val="1"/>
      <w:marLeft w:val="0"/>
      <w:marRight w:val="0"/>
      <w:marTop w:val="0"/>
      <w:marBottom w:val="0"/>
      <w:divBdr>
        <w:top w:val="none" w:sz="0" w:space="0" w:color="auto"/>
        <w:left w:val="none" w:sz="0" w:space="0" w:color="auto"/>
        <w:bottom w:val="none" w:sz="0" w:space="0" w:color="auto"/>
        <w:right w:val="none" w:sz="0" w:space="0" w:color="auto"/>
      </w:divBdr>
    </w:div>
    <w:div w:id="20749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30</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75</cp:revision>
  <dcterms:created xsi:type="dcterms:W3CDTF">2021-03-31T01:32:00Z</dcterms:created>
  <dcterms:modified xsi:type="dcterms:W3CDTF">2021-10-19T06:28:00Z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